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63" w:rsidRPr="00522323" w:rsidRDefault="00085A63" w:rsidP="00EE4ABF">
      <w:pPr>
        <w:jc w:val="center"/>
        <w:rPr>
          <w:rFonts w:asciiTheme="majorHAnsi" w:hAnsiTheme="majorHAnsi"/>
          <w:b/>
        </w:rPr>
      </w:pPr>
      <w:r w:rsidRPr="00522323">
        <w:rPr>
          <w:rFonts w:asciiTheme="majorHAnsi" w:hAnsiTheme="majorHAnsi"/>
          <w:b/>
        </w:rPr>
        <w:t>VIRGINIA FIRE SERVICES BOARD</w:t>
      </w:r>
    </w:p>
    <w:p w:rsidR="00EC6A2D" w:rsidRPr="00522323" w:rsidRDefault="007910B6" w:rsidP="00735A88">
      <w:pPr>
        <w:spacing w:before="240" w:after="240"/>
        <w:jc w:val="center"/>
        <w:rPr>
          <w:rFonts w:asciiTheme="majorHAnsi" w:hAnsiTheme="majorHAnsi"/>
        </w:rPr>
      </w:pPr>
      <w:r w:rsidRPr="00522323">
        <w:rPr>
          <w:rFonts w:asciiTheme="majorHAnsi" w:hAnsiTheme="majorHAnsi"/>
          <w:noProof/>
        </w:rPr>
        <mc:AlternateContent>
          <mc:Choice Requires="wps">
            <w:drawing>
              <wp:anchor distT="4294967295" distB="4294967295" distL="114300" distR="114300" simplePos="0" relativeHeight="251658752" behindDoc="0" locked="0" layoutInCell="1" allowOverlap="1" wp14:anchorId="344D55D6" wp14:editId="15E2CAB6">
                <wp:simplePos x="0" y="0"/>
                <wp:positionH relativeFrom="column">
                  <wp:posOffset>1160145</wp:posOffset>
                </wp:positionH>
                <wp:positionV relativeFrom="paragraph">
                  <wp:posOffset>11429</wp:posOffset>
                </wp:positionV>
                <wp:extent cx="3434080" cy="0"/>
                <wp:effectExtent l="0" t="0" r="1397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4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08FF" id="Line 2"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35pt,.9pt" to="361.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" strokeweight="1.25pt"/>
            </w:pict>
          </mc:Fallback>
        </mc:AlternateContent>
      </w:r>
      <w:r w:rsidR="00085A63" w:rsidRPr="00522323">
        <w:rPr>
          <w:rFonts w:asciiTheme="majorHAnsi" w:hAnsiTheme="majorHAnsi"/>
        </w:rPr>
        <w:t>Codes and Standards Subcommittee</w:t>
      </w:r>
    </w:p>
    <w:p w:rsidR="00085A63" w:rsidRPr="00522323" w:rsidRDefault="00850506" w:rsidP="00735A88">
      <w:pPr>
        <w:spacing w:after="240"/>
        <w:jc w:val="center"/>
        <w:rPr>
          <w:rFonts w:asciiTheme="majorHAnsi" w:hAnsiTheme="majorHAnsi"/>
        </w:rPr>
      </w:pPr>
      <w:r w:rsidRPr="00522323">
        <w:rPr>
          <w:rFonts w:asciiTheme="majorHAnsi" w:hAnsiTheme="majorHAnsi"/>
        </w:rPr>
        <w:t xml:space="preserve">Tuesday, </w:t>
      </w:r>
      <w:r w:rsidR="00E045A3" w:rsidRPr="00522323">
        <w:rPr>
          <w:rFonts w:asciiTheme="majorHAnsi" w:hAnsiTheme="majorHAnsi"/>
        </w:rPr>
        <w:t>January 22, 2019</w:t>
      </w:r>
    </w:p>
    <w:p w:rsidR="00085A63" w:rsidRPr="00522323" w:rsidRDefault="00085A63" w:rsidP="00735A88">
      <w:pPr>
        <w:rPr>
          <w:rFonts w:asciiTheme="majorHAnsi" w:hAnsiTheme="majorHAnsi"/>
        </w:rPr>
      </w:pPr>
      <w:r w:rsidRPr="00522323">
        <w:rPr>
          <w:rFonts w:asciiTheme="majorHAnsi" w:hAnsiTheme="majorHAnsi"/>
        </w:rPr>
        <w:t xml:space="preserve">A regular meeting of the Codes and Standards Subcommittee was held at the Virginia Department of Fire Programs in Glen Allen, VA at </w:t>
      </w:r>
      <w:r w:rsidR="00330E11" w:rsidRPr="00522323">
        <w:rPr>
          <w:rFonts w:asciiTheme="majorHAnsi" w:hAnsiTheme="majorHAnsi"/>
        </w:rPr>
        <w:t>1</w:t>
      </w:r>
      <w:r w:rsidR="00850506" w:rsidRPr="00522323">
        <w:rPr>
          <w:rFonts w:asciiTheme="majorHAnsi" w:hAnsiTheme="majorHAnsi"/>
        </w:rPr>
        <w:t>0</w:t>
      </w:r>
      <w:r w:rsidR="00330E11" w:rsidRPr="00522323">
        <w:rPr>
          <w:rFonts w:asciiTheme="majorHAnsi" w:hAnsiTheme="majorHAnsi"/>
        </w:rPr>
        <w:t>:0</w:t>
      </w:r>
      <w:r w:rsidR="000B1737" w:rsidRPr="00522323">
        <w:rPr>
          <w:rFonts w:asciiTheme="majorHAnsi" w:hAnsiTheme="majorHAnsi"/>
        </w:rPr>
        <w:t>0</w:t>
      </w:r>
      <w:r w:rsidR="00E42A9F" w:rsidRPr="00522323">
        <w:rPr>
          <w:rFonts w:asciiTheme="majorHAnsi" w:hAnsiTheme="majorHAnsi"/>
        </w:rPr>
        <w:t xml:space="preserve"> </w:t>
      </w:r>
      <w:r w:rsidR="00850506" w:rsidRPr="00522323">
        <w:rPr>
          <w:rFonts w:asciiTheme="majorHAnsi" w:hAnsiTheme="majorHAnsi"/>
        </w:rPr>
        <w:t>a</w:t>
      </w:r>
      <w:r w:rsidR="000B1737" w:rsidRPr="00522323">
        <w:rPr>
          <w:rFonts w:asciiTheme="majorHAnsi" w:hAnsiTheme="majorHAnsi"/>
        </w:rPr>
        <w:t>m.</w:t>
      </w:r>
      <w:r w:rsidRPr="00522323">
        <w:rPr>
          <w:rFonts w:asciiTheme="majorHAnsi" w:hAnsiTheme="majorHAnsi"/>
        </w:rPr>
        <w:t xml:space="preserve"> </w:t>
      </w:r>
      <w:r w:rsidR="00330E11" w:rsidRPr="00522323">
        <w:rPr>
          <w:rFonts w:asciiTheme="majorHAnsi" w:hAnsiTheme="majorHAnsi"/>
        </w:rPr>
        <w:t xml:space="preserve"> </w:t>
      </w:r>
      <w:r w:rsidR="00850506" w:rsidRPr="00522323">
        <w:rPr>
          <w:rFonts w:asciiTheme="majorHAnsi" w:hAnsiTheme="majorHAnsi"/>
        </w:rPr>
        <w:t xml:space="preserve">Code Subcommittee Chair, Andrew Milliken </w:t>
      </w:r>
      <w:r w:rsidR="00330E11" w:rsidRPr="00522323">
        <w:rPr>
          <w:rFonts w:asciiTheme="majorHAnsi" w:hAnsiTheme="majorHAnsi"/>
        </w:rPr>
        <w:t>facilitated this meeting</w:t>
      </w:r>
      <w:r w:rsidR="00DC3F09" w:rsidRPr="00522323">
        <w:rPr>
          <w:rFonts w:asciiTheme="majorHAnsi" w:hAnsiTheme="majorHAnsi"/>
        </w:rPr>
        <w:t xml:space="preserve">. </w:t>
      </w:r>
    </w:p>
    <w:p w:rsidR="00085A63" w:rsidRPr="00522323" w:rsidRDefault="00085A63" w:rsidP="00EE4ABF">
      <w:pPr>
        <w:rPr>
          <w:rFonts w:asciiTheme="majorHAnsi" w:hAnsiTheme="majorHAnsi"/>
        </w:rPr>
      </w:pPr>
    </w:p>
    <w:p w:rsidR="00085A63" w:rsidRPr="00522323" w:rsidRDefault="00085A63" w:rsidP="00EE4ABF">
      <w:pPr>
        <w:rPr>
          <w:rFonts w:asciiTheme="majorHAnsi" w:hAnsiTheme="majorHAnsi"/>
          <w:b/>
        </w:rPr>
      </w:pPr>
      <w:r w:rsidRPr="00522323">
        <w:rPr>
          <w:rFonts w:asciiTheme="majorHAnsi" w:hAnsiTheme="majorHAnsi"/>
          <w:b/>
        </w:rPr>
        <w:t>COMMITTEE MEMBERS PRESENT</w:t>
      </w:r>
    </w:p>
    <w:p w:rsidR="000A327C" w:rsidRPr="00522323" w:rsidRDefault="000A327C" w:rsidP="00EE4ABF">
      <w:pPr>
        <w:rPr>
          <w:rFonts w:asciiTheme="majorHAnsi" w:hAnsiTheme="majorHAnsi"/>
        </w:rPr>
      </w:pPr>
      <w:r w:rsidRPr="00522323">
        <w:rPr>
          <w:rFonts w:asciiTheme="majorHAnsi" w:hAnsiTheme="majorHAnsi"/>
        </w:rPr>
        <w:t>Andrew C. Milliken, Chair</w:t>
      </w:r>
    </w:p>
    <w:p w:rsidR="000A327C" w:rsidRPr="00522323" w:rsidRDefault="000A327C" w:rsidP="00EE4ABF">
      <w:pPr>
        <w:rPr>
          <w:rFonts w:asciiTheme="majorHAnsi" w:hAnsiTheme="majorHAnsi"/>
        </w:rPr>
      </w:pPr>
      <w:r w:rsidRPr="00522323">
        <w:rPr>
          <w:rFonts w:asciiTheme="majorHAnsi" w:hAnsiTheme="majorHAnsi"/>
        </w:rPr>
        <w:t xml:space="preserve">Brian McGraw, State Fire Marshal </w:t>
      </w:r>
    </w:p>
    <w:p w:rsidR="00330E11" w:rsidRPr="00522323" w:rsidRDefault="00330E11" w:rsidP="00EE4ABF">
      <w:pPr>
        <w:rPr>
          <w:rFonts w:asciiTheme="majorHAnsi" w:hAnsiTheme="majorHAnsi"/>
        </w:rPr>
      </w:pPr>
      <w:r w:rsidRPr="00522323">
        <w:rPr>
          <w:rFonts w:asciiTheme="majorHAnsi" w:hAnsiTheme="majorHAnsi"/>
        </w:rPr>
        <w:t>Steven Sites</w:t>
      </w:r>
    </w:p>
    <w:p w:rsidR="00E045A3" w:rsidRPr="00522323" w:rsidRDefault="00E045A3" w:rsidP="00EE4ABF">
      <w:pPr>
        <w:rPr>
          <w:rFonts w:asciiTheme="majorHAnsi" w:hAnsiTheme="majorHAnsi"/>
        </w:rPr>
      </w:pPr>
      <w:r w:rsidRPr="00522323">
        <w:rPr>
          <w:rFonts w:asciiTheme="majorHAnsi" w:hAnsiTheme="majorHAnsi"/>
        </w:rPr>
        <w:t>Kris Bridges</w:t>
      </w:r>
    </w:p>
    <w:p w:rsidR="00330E11" w:rsidRPr="00522323" w:rsidRDefault="00E045A3" w:rsidP="00EE4ABF">
      <w:pPr>
        <w:rPr>
          <w:rFonts w:asciiTheme="majorHAnsi" w:hAnsiTheme="majorHAnsi"/>
        </w:rPr>
      </w:pPr>
      <w:r w:rsidRPr="00522323">
        <w:rPr>
          <w:rFonts w:asciiTheme="majorHAnsi" w:hAnsiTheme="majorHAnsi"/>
        </w:rPr>
        <w:t>George Fitzgerald</w:t>
      </w:r>
    </w:p>
    <w:p w:rsidR="00E045A3" w:rsidRPr="00522323" w:rsidRDefault="00E045A3" w:rsidP="00EE4ABF">
      <w:pPr>
        <w:rPr>
          <w:rFonts w:asciiTheme="majorHAnsi" w:hAnsiTheme="majorHAnsi"/>
        </w:rPr>
      </w:pPr>
      <w:r w:rsidRPr="00522323">
        <w:rPr>
          <w:rFonts w:asciiTheme="majorHAnsi" w:hAnsiTheme="majorHAnsi"/>
        </w:rPr>
        <w:t>David Throckmorton</w:t>
      </w:r>
    </w:p>
    <w:p w:rsidR="00E045A3" w:rsidRPr="00522323" w:rsidRDefault="00E045A3" w:rsidP="00EE4ABF">
      <w:pPr>
        <w:rPr>
          <w:rFonts w:asciiTheme="majorHAnsi" w:hAnsiTheme="majorHAnsi"/>
        </w:rPr>
      </w:pPr>
      <w:r w:rsidRPr="00522323">
        <w:rPr>
          <w:rFonts w:asciiTheme="majorHAnsi" w:hAnsiTheme="majorHAnsi"/>
        </w:rPr>
        <w:t>Henry Rosenbaum</w:t>
      </w:r>
    </w:p>
    <w:p w:rsidR="00E045A3" w:rsidRDefault="00E045A3" w:rsidP="00EE4ABF">
      <w:pPr>
        <w:rPr>
          <w:rFonts w:asciiTheme="majorHAnsi" w:hAnsiTheme="majorHAnsi"/>
        </w:rPr>
      </w:pPr>
      <w:r w:rsidRPr="00522323">
        <w:rPr>
          <w:rFonts w:asciiTheme="majorHAnsi" w:hAnsiTheme="majorHAnsi"/>
        </w:rPr>
        <w:t>Maurice Wilson</w:t>
      </w:r>
    </w:p>
    <w:p w:rsidR="00B73151" w:rsidRPr="00522323" w:rsidRDefault="00B73151" w:rsidP="00EE4ABF">
      <w:pPr>
        <w:rPr>
          <w:rFonts w:asciiTheme="majorHAnsi" w:hAnsiTheme="majorHAnsi"/>
        </w:rPr>
      </w:pPr>
      <w:r>
        <w:rPr>
          <w:rFonts w:asciiTheme="majorHAnsi" w:hAnsiTheme="majorHAnsi"/>
        </w:rPr>
        <w:t>Ernie Little</w:t>
      </w:r>
    </w:p>
    <w:p w:rsidR="00E045A3" w:rsidRPr="00522323" w:rsidRDefault="00E045A3" w:rsidP="00EE4ABF">
      <w:pPr>
        <w:rPr>
          <w:rFonts w:asciiTheme="majorHAnsi" w:hAnsiTheme="majorHAnsi"/>
          <w:b/>
        </w:rPr>
      </w:pPr>
    </w:p>
    <w:p w:rsidR="000B1737" w:rsidRPr="00522323" w:rsidRDefault="000B1737" w:rsidP="00EE4ABF">
      <w:pPr>
        <w:rPr>
          <w:rFonts w:asciiTheme="majorHAnsi" w:hAnsiTheme="majorHAnsi"/>
          <w:b/>
        </w:rPr>
      </w:pPr>
      <w:r w:rsidRPr="00522323">
        <w:rPr>
          <w:rFonts w:asciiTheme="majorHAnsi" w:hAnsiTheme="majorHAnsi"/>
          <w:b/>
        </w:rPr>
        <w:t xml:space="preserve">COMMITTEE MEMBERS </w:t>
      </w:r>
      <w:r w:rsidR="00E045A3" w:rsidRPr="00522323">
        <w:rPr>
          <w:rFonts w:asciiTheme="majorHAnsi" w:hAnsiTheme="majorHAnsi"/>
          <w:b/>
        </w:rPr>
        <w:t>ABSENT</w:t>
      </w:r>
    </w:p>
    <w:p w:rsidR="003A092C" w:rsidRPr="00522323" w:rsidRDefault="003A092C" w:rsidP="003A092C">
      <w:pPr>
        <w:rPr>
          <w:rFonts w:asciiTheme="majorHAnsi" w:hAnsiTheme="majorHAnsi"/>
          <w:bCs/>
        </w:rPr>
      </w:pPr>
      <w:r w:rsidRPr="00522323">
        <w:rPr>
          <w:rFonts w:asciiTheme="majorHAnsi" w:hAnsiTheme="majorHAnsi"/>
          <w:bCs/>
        </w:rPr>
        <w:t>Elain B. Gall</w:t>
      </w:r>
    </w:p>
    <w:p w:rsidR="00DC3F09" w:rsidRPr="00522323" w:rsidRDefault="00DC3F09" w:rsidP="00EE4ABF">
      <w:pPr>
        <w:rPr>
          <w:rFonts w:asciiTheme="majorHAnsi" w:hAnsiTheme="majorHAnsi"/>
          <w:bCs/>
        </w:rPr>
      </w:pPr>
    </w:p>
    <w:p w:rsidR="00640BC1" w:rsidRPr="00522323" w:rsidRDefault="00640BC1" w:rsidP="00EE4ABF">
      <w:pPr>
        <w:rPr>
          <w:rFonts w:asciiTheme="majorHAnsi" w:hAnsiTheme="majorHAnsi"/>
          <w:b/>
        </w:rPr>
      </w:pPr>
      <w:r w:rsidRPr="00522323">
        <w:rPr>
          <w:rFonts w:asciiTheme="majorHAnsi" w:hAnsiTheme="majorHAnsi"/>
          <w:b/>
        </w:rPr>
        <w:t>GUESTS PRESENT</w:t>
      </w:r>
    </w:p>
    <w:p w:rsidR="00DC3F09" w:rsidRPr="00522323" w:rsidRDefault="00B345C0" w:rsidP="00EE4ABF">
      <w:pPr>
        <w:rPr>
          <w:rFonts w:asciiTheme="majorHAnsi" w:hAnsiTheme="majorHAnsi"/>
          <w:bCs/>
        </w:rPr>
      </w:pPr>
      <w:r w:rsidRPr="00522323">
        <w:rPr>
          <w:rFonts w:asciiTheme="majorHAnsi" w:hAnsiTheme="majorHAnsi"/>
          <w:bCs/>
        </w:rPr>
        <w:t>N/A</w:t>
      </w:r>
    </w:p>
    <w:p w:rsidR="008F06AB" w:rsidRPr="00522323" w:rsidRDefault="008F06AB" w:rsidP="00EE4ABF">
      <w:pPr>
        <w:rPr>
          <w:rFonts w:asciiTheme="majorHAnsi" w:hAnsiTheme="majorHAnsi"/>
          <w:b/>
        </w:rPr>
      </w:pPr>
    </w:p>
    <w:p w:rsidR="00085A63" w:rsidRPr="00522323" w:rsidRDefault="00085A63" w:rsidP="00735A88">
      <w:pPr>
        <w:spacing w:after="240"/>
        <w:rPr>
          <w:rFonts w:asciiTheme="majorHAnsi" w:hAnsiTheme="majorHAnsi"/>
          <w:b/>
        </w:rPr>
      </w:pPr>
      <w:r w:rsidRPr="00522323">
        <w:rPr>
          <w:rFonts w:asciiTheme="majorHAnsi" w:hAnsiTheme="majorHAnsi"/>
          <w:b/>
        </w:rPr>
        <w:t>AGENCY MEMBERS PRESENT</w:t>
      </w:r>
    </w:p>
    <w:p w:rsidR="00DC3F09" w:rsidRPr="00522323" w:rsidRDefault="00B345C0" w:rsidP="00EE4ABF">
      <w:pPr>
        <w:rPr>
          <w:rFonts w:asciiTheme="majorHAnsi" w:hAnsiTheme="majorHAnsi"/>
        </w:rPr>
      </w:pPr>
      <w:r w:rsidRPr="00522323">
        <w:rPr>
          <w:rFonts w:asciiTheme="majorHAnsi" w:hAnsiTheme="majorHAnsi"/>
        </w:rPr>
        <w:t>Mohamed G. Abbamin</w:t>
      </w:r>
      <w:r w:rsidR="00522323" w:rsidRPr="00522323">
        <w:rPr>
          <w:rFonts w:asciiTheme="majorHAnsi" w:hAnsiTheme="majorHAnsi"/>
        </w:rPr>
        <w:tab/>
      </w:r>
      <w:r w:rsidR="00522323" w:rsidRPr="00522323">
        <w:rPr>
          <w:rFonts w:asciiTheme="majorHAnsi" w:hAnsiTheme="majorHAnsi"/>
        </w:rPr>
        <w:tab/>
        <w:t>Garrett Dyer</w:t>
      </w:r>
      <w:r w:rsidR="00522323" w:rsidRPr="00522323">
        <w:rPr>
          <w:rFonts w:asciiTheme="majorHAnsi" w:hAnsiTheme="majorHAnsi"/>
        </w:rPr>
        <w:tab/>
      </w:r>
      <w:r w:rsidR="00522323" w:rsidRPr="00522323">
        <w:rPr>
          <w:rFonts w:asciiTheme="majorHAnsi" w:hAnsiTheme="majorHAnsi"/>
        </w:rPr>
        <w:tab/>
      </w:r>
      <w:r w:rsidR="00522323" w:rsidRPr="00522323">
        <w:rPr>
          <w:rFonts w:asciiTheme="majorHAnsi" w:hAnsiTheme="majorHAnsi"/>
        </w:rPr>
        <w:tab/>
      </w:r>
    </w:p>
    <w:p w:rsidR="00085A63" w:rsidRPr="00522323" w:rsidRDefault="00085A63" w:rsidP="00EE4ABF">
      <w:pPr>
        <w:rPr>
          <w:rFonts w:asciiTheme="majorHAnsi" w:hAnsiTheme="majorHAnsi"/>
        </w:rPr>
      </w:pPr>
      <w:r w:rsidRPr="00522323">
        <w:rPr>
          <w:rFonts w:asciiTheme="majorHAnsi" w:hAnsiTheme="majorHAnsi"/>
        </w:rPr>
        <w:tab/>
      </w:r>
      <w:r w:rsidRPr="00522323">
        <w:rPr>
          <w:rFonts w:asciiTheme="majorHAnsi" w:hAnsiTheme="majorHAnsi"/>
        </w:rPr>
        <w:tab/>
      </w:r>
    </w:p>
    <w:p w:rsidR="00085A63" w:rsidRPr="00522323" w:rsidRDefault="00085A63" w:rsidP="00EE4ABF">
      <w:pPr>
        <w:rPr>
          <w:rFonts w:asciiTheme="majorHAnsi" w:hAnsiTheme="majorHAnsi"/>
          <w:b/>
        </w:rPr>
      </w:pPr>
      <w:r w:rsidRPr="00522323">
        <w:rPr>
          <w:rFonts w:asciiTheme="majorHAnsi" w:hAnsiTheme="majorHAnsi"/>
          <w:b/>
        </w:rPr>
        <w:t>UNFINISHED BUSINESS</w:t>
      </w:r>
    </w:p>
    <w:p w:rsidR="00E045A3" w:rsidRPr="00522323" w:rsidRDefault="00E045A3" w:rsidP="00E045A3">
      <w:pPr>
        <w:rPr>
          <w:rFonts w:asciiTheme="majorHAnsi" w:hAnsiTheme="majorHAnsi"/>
        </w:rPr>
      </w:pPr>
    </w:p>
    <w:p w:rsidR="00E045A3" w:rsidRPr="00522323" w:rsidRDefault="00E045A3" w:rsidP="00E045A3">
      <w:pPr>
        <w:pStyle w:val="ListParagraph"/>
        <w:numPr>
          <w:ilvl w:val="0"/>
          <w:numId w:val="27"/>
        </w:numPr>
        <w:rPr>
          <w:rFonts w:asciiTheme="majorHAnsi" w:hAnsiTheme="majorHAnsi"/>
        </w:rPr>
      </w:pPr>
      <w:r w:rsidRPr="00522323">
        <w:rPr>
          <w:rFonts w:asciiTheme="majorHAnsi" w:hAnsiTheme="majorHAnsi"/>
        </w:rPr>
        <w:t xml:space="preserve">Direction from Fire Prevention and Control Committee </w:t>
      </w:r>
    </w:p>
    <w:p w:rsidR="00B345C0" w:rsidRPr="00522323" w:rsidRDefault="00B345C0" w:rsidP="00EE4ABF">
      <w:pPr>
        <w:rPr>
          <w:rFonts w:asciiTheme="majorHAnsi" w:hAnsiTheme="majorHAnsi"/>
          <w:b/>
        </w:rPr>
      </w:pPr>
    </w:p>
    <w:p w:rsidR="00085A63" w:rsidRPr="00522323" w:rsidRDefault="00085A63" w:rsidP="00EE4ABF">
      <w:pPr>
        <w:rPr>
          <w:rFonts w:asciiTheme="majorHAnsi" w:hAnsiTheme="majorHAnsi"/>
          <w:b/>
        </w:rPr>
      </w:pPr>
      <w:r w:rsidRPr="00522323">
        <w:rPr>
          <w:rFonts w:asciiTheme="majorHAnsi" w:hAnsiTheme="majorHAnsi"/>
          <w:b/>
        </w:rPr>
        <w:t>NEW BUSINESS</w:t>
      </w:r>
    </w:p>
    <w:p w:rsidR="00E045A3" w:rsidRPr="00522323" w:rsidRDefault="00E045A3" w:rsidP="00E045A3">
      <w:pPr>
        <w:pStyle w:val="ListParagraph"/>
        <w:numPr>
          <w:ilvl w:val="0"/>
          <w:numId w:val="28"/>
        </w:numPr>
        <w:rPr>
          <w:rFonts w:asciiTheme="majorHAnsi" w:hAnsiTheme="majorHAnsi"/>
        </w:rPr>
      </w:pPr>
      <w:r w:rsidRPr="00522323">
        <w:rPr>
          <w:rFonts w:asciiTheme="majorHAnsi" w:hAnsiTheme="majorHAnsi"/>
        </w:rPr>
        <w:t>Selection of vice-chairman</w:t>
      </w:r>
    </w:p>
    <w:p w:rsidR="00E045A3" w:rsidRPr="00522323" w:rsidRDefault="00E045A3" w:rsidP="00E045A3">
      <w:pPr>
        <w:pStyle w:val="ListParagraph"/>
        <w:numPr>
          <w:ilvl w:val="0"/>
          <w:numId w:val="28"/>
        </w:numPr>
        <w:rPr>
          <w:rFonts w:asciiTheme="majorHAnsi" w:hAnsiTheme="majorHAnsi"/>
        </w:rPr>
      </w:pPr>
      <w:r w:rsidRPr="00522323">
        <w:rPr>
          <w:rFonts w:asciiTheme="majorHAnsi" w:hAnsiTheme="majorHAnsi"/>
        </w:rPr>
        <w:t>Review of 2018 Virginia Code Development Process</w:t>
      </w:r>
    </w:p>
    <w:p w:rsidR="00E045A3" w:rsidRPr="00522323" w:rsidRDefault="00E045A3" w:rsidP="00384643">
      <w:pPr>
        <w:pStyle w:val="ListParagraph"/>
        <w:numPr>
          <w:ilvl w:val="0"/>
          <w:numId w:val="28"/>
        </w:numPr>
        <w:rPr>
          <w:rFonts w:asciiTheme="majorHAnsi" w:hAnsiTheme="majorHAnsi"/>
        </w:rPr>
      </w:pPr>
      <w:r w:rsidRPr="00522323">
        <w:rPr>
          <w:rFonts w:asciiTheme="majorHAnsi" w:hAnsiTheme="majorHAnsi"/>
        </w:rPr>
        <w:t xml:space="preserve">Assignment of chapter coordinators for review of 2015 VSFPC Amendments from </w:t>
      </w:r>
      <w:r w:rsidR="00384643" w:rsidRPr="00384643">
        <w:rPr>
          <w:rFonts w:asciiTheme="majorHAnsi" w:hAnsiTheme="majorHAnsi"/>
        </w:rPr>
        <w:t>Chapters 20-67</w:t>
      </w:r>
      <w:r w:rsidR="00384643">
        <w:rPr>
          <w:rFonts w:asciiTheme="majorHAnsi" w:hAnsiTheme="majorHAnsi"/>
        </w:rPr>
        <w:t>.</w:t>
      </w:r>
    </w:p>
    <w:p w:rsidR="00E045A3" w:rsidRPr="00522323" w:rsidRDefault="00E045A3" w:rsidP="00E045A3">
      <w:pPr>
        <w:pStyle w:val="ListParagraph"/>
        <w:numPr>
          <w:ilvl w:val="0"/>
          <w:numId w:val="28"/>
        </w:numPr>
        <w:rPr>
          <w:rFonts w:asciiTheme="majorHAnsi" w:hAnsiTheme="majorHAnsi"/>
        </w:rPr>
      </w:pPr>
      <w:r w:rsidRPr="00522323">
        <w:rPr>
          <w:rFonts w:asciiTheme="majorHAnsi" w:hAnsiTheme="majorHAnsi"/>
        </w:rPr>
        <w:t>Begin overview of Chapter 50 amendments</w:t>
      </w:r>
      <w:r w:rsidRPr="00522323">
        <w:rPr>
          <w:rFonts w:asciiTheme="majorHAnsi" w:hAnsiTheme="majorHAnsi"/>
          <w:i/>
        </w:rPr>
        <w:t xml:space="preserve"> if time allows</w:t>
      </w:r>
    </w:p>
    <w:p w:rsidR="00E045A3" w:rsidRPr="00522323" w:rsidRDefault="00E045A3" w:rsidP="00E045A3">
      <w:pPr>
        <w:pStyle w:val="ListParagraph"/>
        <w:numPr>
          <w:ilvl w:val="0"/>
          <w:numId w:val="28"/>
        </w:numPr>
        <w:rPr>
          <w:rFonts w:asciiTheme="majorHAnsi" w:hAnsiTheme="majorHAnsi"/>
        </w:rPr>
      </w:pPr>
      <w:r w:rsidRPr="00522323">
        <w:rPr>
          <w:rFonts w:asciiTheme="majorHAnsi" w:hAnsiTheme="majorHAnsi"/>
        </w:rPr>
        <w:t>Scheduling of next meetings (February, March, April and May)</w:t>
      </w:r>
    </w:p>
    <w:p w:rsidR="00E045A3" w:rsidRPr="00522323" w:rsidRDefault="00E045A3" w:rsidP="00EE4ABF">
      <w:pPr>
        <w:rPr>
          <w:rFonts w:asciiTheme="majorHAnsi" w:hAnsiTheme="majorHAnsi"/>
          <w:b/>
        </w:rPr>
      </w:pPr>
    </w:p>
    <w:p w:rsidR="00E42A9F" w:rsidRPr="00522323" w:rsidRDefault="00E42A9F" w:rsidP="00EE4ABF">
      <w:pPr>
        <w:tabs>
          <w:tab w:val="left" w:pos="3360"/>
        </w:tabs>
        <w:jc w:val="center"/>
        <w:rPr>
          <w:rFonts w:asciiTheme="majorHAnsi" w:hAnsiTheme="majorHAnsi"/>
          <w:b/>
        </w:rPr>
      </w:pPr>
    </w:p>
    <w:p w:rsidR="00085A63" w:rsidRPr="00522323" w:rsidRDefault="00085A63" w:rsidP="00EE4ABF">
      <w:pPr>
        <w:tabs>
          <w:tab w:val="left" w:pos="3360"/>
        </w:tabs>
        <w:jc w:val="center"/>
        <w:rPr>
          <w:rFonts w:asciiTheme="majorHAnsi" w:hAnsiTheme="majorHAnsi"/>
          <w:b/>
        </w:rPr>
      </w:pPr>
      <w:r w:rsidRPr="00522323">
        <w:rPr>
          <w:rFonts w:asciiTheme="majorHAnsi" w:hAnsiTheme="majorHAnsi"/>
          <w:b/>
        </w:rPr>
        <w:t xml:space="preserve">COMMENTS FROM </w:t>
      </w:r>
      <w:r w:rsidR="00F673FA" w:rsidRPr="00522323">
        <w:rPr>
          <w:rFonts w:asciiTheme="majorHAnsi" w:hAnsiTheme="majorHAnsi"/>
          <w:b/>
        </w:rPr>
        <w:t xml:space="preserve">FIRE PREVENTION AND CONTROL </w:t>
      </w:r>
      <w:r w:rsidRPr="00522323">
        <w:rPr>
          <w:rFonts w:asciiTheme="majorHAnsi" w:hAnsiTheme="majorHAnsi"/>
          <w:b/>
        </w:rPr>
        <w:t>CHAIRMAN</w:t>
      </w:r>
    </w:p>
    <w:p w:rsidR="009B5591" w:rsidRPr="00522323" w:rsidRDefault="009B5591" w:rsidP="00EE4ABF">
      <w:pPr>
        <w:tabs>
          <w:tab w:val="left" w:pos="3360"/>
        </w:tabs>
        <w:jc w:val="center"/>
        <w:rPr>
          <w:rFonts w:asciiTheme="majorHAnsi" w:hAnsiTheme="majorHAnsi"/>
          <w:b/>
        </w:rPr>
      </w:pPr>
    </w:p>
    <w:p w:rsidR="00EE4ABF" w:rsidRPr="00522323" w:rsidRDefault="00EE4ABF" w:rsidP="00522323">
      <w:pPr>
        <w:spacing w:after="240"/>
        <w:jc w:val="center"/>
        <w:rPr>
          <w:rFonts w:asciiTheme="majorHAnsi" w:hAnsiTheme="majorHAnsi"/>
          <w:b/>
        </w:rPr>
      </w:pPr>
      <w:r w:rsidRPr="00522323">
        <w:rPr>
          <w:rFonts w:asciiTheme="majorHAnsi" w:hAnsiTheme="majorHAnsi"/>
          <w:b/>
        </w:rPr>
        <w:lastRenderedPageBreak/>
        <w:t>UNFINISHED BUSINESS</w:t>
      </w:r>
    </w:p>
    <w:p w:rsidR="00E045A3" w:rsidRPr="00522323" w:rsidRDefault="00E045A3" w:rsidP="00E045A3">
      <w:pPr>
        <w:rPr>
          <w:rFonts w:asciiTheme="majorHAnsi" w:hAnsiTheme="majorHAnsi"/>
        </w:rPr>
      </w:pPr>
      <w:r w:rsidRPr="00522323">
        <w:rPr>
          <w:rFonts w:asciiTheme="majorHAnsi" w:hAnsiTheme="majorHAnsi"/>
          <w:b/>
        </w:rPr>
        <w:t xml:space="preserve">Topic: </w:t>
      </w:r>
      <w:r w:rsidRPr="00522323">
        <w:rPr>
          <w:rFonts w:asciiTheme="majorHAnsi" w:hAnsiTheme="majorHAnsi"/>
        </w:rPr>
        <w:t xml:space="preserve">Direction from Fire Prevention and Control Committee </w:t>
      </w:r>
    </w:p>
    <w:p w:rsidR="00E045A3" w:rsidRPr="00522323" w:rsidRDefault="00E045A3" w:rsidP="00384643">
      <w:pPr>
        <w:spacing w:before="240" w:after="240"/>
        <w:rPr>
          <w:rFonts w:asciiTheme="majorHAnsi" w:hAnsiTheme="majorHAnsi"/>
          <w:b/>
        </w:rPr>
      </w:pPr>
      <w:r w:rsidRPr="00522323">
        <w:rPr>
          <w:rFonts w:asciiTheme="majorHAnsi" w:hAnsiTheme="majorHAnsi"/>
          <w:b/>
        </w:rPr>
        <w:t>Motion:</w:t>
      </w:r>
    </w:p>
    <w:p w:rsidR="00096B2B" w:rsidRPr="00522323" w:rsidRDefault="00E045A3" w:rsidP="003A092C">
      <w:pPr>
        <w:rPr>
          <w:rFonts w:asciiTheme="majorHAnsi" w:hAnsiTheme="majorHAnsi"/>
          <w:b/>
        </w:rPr>
      </w:pPr>
      <w:r w:rsidRPr="00522323">
        <w:rPr>
          <w:rFonts w:asciiTheme="majorHAnsi" w:hAnsiTheme="majorHAnsi"/>
          <w:b/>
        </w:rPr>
        <w:t>Topic Discussion:</w:t>
      </w:r>
      <w:r w:rsidR="002B5863" w:rsidRPr="00522323">
        <w:rPr>
          <w:rFonts w:asciiTheme="majorHAnsi" w:hAnsiTheme="majorHAnsi"/>
          <w:b/>
        </w:rPr>
        <w:t xml:space="preserve"> </w:t>
      </w:r>
      <w:r w:rsidR="002B5863" w:rsidRPr="00522323">
        <w:rPr>
          <w:rFonts w:asciiTheme="majorHAnsi" w:hAnsiTheme="majorHAnsi"/>
        </w:rPr>
        <w:t>Chair of Fire Prevention and Control Committee</w:t>
      </w:r>
      <w:r w:rsidR="00096B2B" w:rsidRPr="00522323">
        <w:rPr>
          <w:rFonts w:asciiTheme="majorHAnsi" w:hAnsiTheme="majorHAnsi"/>
        </w:rPr>
        <w:t>, Ernie Little</w:t>
      </w:r>
      <w:r w:rsidR="002B5863" w:rsidRPr="00522323">
        <w:rPr>
          <w:rFonts w:asciiTheme="majorHAnsi" w:hAnsiTheme="majorHAnsi"/>
        </w:rPr>
        <w:t xml:space="preserve"> advised the members </w:t>
      </w:r>
      <w:r w:rsidR="00096B2B" w:rsidRPr="00522323">
        <w:rPr>
          <w:rFonts w:asciiTheme="majorHAnsi" w:hAnsiTheme="majorHAnsi"/>
        </w:rPr>
        <w:t>of the functions of the Code Subcommittee – see below;</w:t>
      </w:r>
    </w:p>
    <w:p w:rsidR="002B5863" w:rsidRPr="00522323" w:rsidRDefault="002B5863" w:rsidP="00096B2B">
      <w:pPr>
        <w:spacing w:line="276" w:lineRule="auto"/>
        <w:ind w:left="720"/>
        <w:rPr>
          <w:rFonts w:asciiTheme="majorHAnsi" w:hAnsiTheme="majorHAnsi"/>
        </w:rPr>
      </w:pPr>
      <w:r w:rsidRPr="00522323">
        <w:rPr>
          <w:rFonts w:asciiTheme="majorHAnsi" w:hAnsiTheme="majorHAnsi"/>
          <w:b/>
        </w:rPr>
        <w:t>Section 7.3.1</w:t>
      </w:r>
      <w:r w:rsidRPr="00522323">
        <w:rPr>
          <w:rFonts w:asciiTheme="majorHAnsi" w:hAnsiTheme="majorHAnsi"/>
        </w:rPr>
        <w:t xml:space="preserve"> </w:t>
      </w:r>
      <w:r w:rsidRPr="00522323">
        <w:rPr>
          <w:rFonts w:asciiTheme="majorHAnsi" w:hAnsiTheme="majorHAnsi"/>
          <w:b/>
        </w:rPr>
        <w:t>The Codes and Standards Subcommittee</w:t>
      </w:r>
      <w:r w:rsidRPr="00522323">
        <w:rPr>
          <w:rFonts w:asciiTheme="majorHAnsi" w:hAnsiTheme="majorHAnsi"/>
        </w:rPr>
        <w:t xml:space="preserve">. The Chairman of the Virginia Fire Services Board shall appoint a Chair to the Codes and Standards Subcommittee.  The Subcommittee shall consist of at least </w:t>
      </w:r>
      <w:r w:rsidRPr="00522323">
        <w:rPr>
          <w:rFonts w:asciiTheme="majorHAnsi" w:hAnsiTheme="majorHAnsi"/>
          <w:color w:val="FF0000"/>
        </w:rPr>
        <w:t>six</w:t>
      </w:r>
      <w:r w:rsidRPr="00522323">
        <w:rPr>
          <w:rFonts w:asciiTheme="majorHAnsi" w:hAnsiTheme="majorHAnsi"/>
        </w:rPr>
        <w:t xml:space="preserve"> other members, including the following: the Fire Prevention and Control Committee Chair (as currently appointed); the Board member representing Virginia Fire Prevention Association; the Virginia State Fire Marshal </w:t>
      </w:r>
      <w:r w:rsidRPr="00522323">
        <w:rPr>
          <w:rFonts w:asciiTheme="majorHAnsi" w:hAnsiTheme="majorHAnsi"/>
          <w:color w:val="FF0000"/>
        </w:rPr>
        <w:t>or designee</w:t>
      </w:r>
      <w:r w:rsidRPr="00522323">
        <w:rPr>
          <w:rFonts w:asciiTheme="majorHAnsi" w:hAnsiTheme="majorHAnsi"/>
        </w:rPr>
        <w:t>; the Virginia Fire Marshal Academy Chief</w:t>
      </w:r>
      <w:r w:rsidRPr="00522323">
        <w:rPr>
          <w:rFonts w:asciiTheme="majorHAnsi" w:hAnsiTheme="majorHAnsi"/>
          <w:color w:val="FF0000"/>
        </w:rPr>
        <w:t xml:space="preserve"> or designee</w:t>
      </w:r>
      <w:r w:rsidRPr="00522323">
        <w:rPr>
          <w:rFonts w:asciiTheme="majorHAnsi" w:hAnsiTheme="majorHAnsi"/>
        </w:rPr>
        <w:t xml:space="preserve">; and two members-at-large, to be appointed by the Chairman of the Board.  The Subcommittee shall be responsible for assisting the Fire Prevention and Control Committee with the review and analysis of the Statewide Fire Prevention Code, pursuant to </w:t>
      </w:r>
      <w:hyperlink r:id="rId8" w:history="1">
        <w:r w:rsidRPr="00522323">
          <w:rPr>
            <w:rFonts w:asciiTheme="majorHAnsi" w:hAnsiTheme="majorHAnsi"/>
            <w:color w:val="0000FF" w:themeColor="hyperlink"/>
            <w:u w:val="single"/>
          </w:rPr>
          <w:t xml:space="preserve">§27-97 of the </w:t>
        </w:r>
        <w:r w:rsidRPr="00522323">
          <w:rPr>
            <w:rFonts w:asciiTheme="majorHAnsi" w:hAnsiTheme="majorHAnsi"/>
            <w:i/>
            <w:color w:val="0000FF" w:themeColor="hyperlink"/>
            <w:u w:val="single"/>
          </w:rPr>
          <w:t>Code</w:t>
        </w:r>
      </w:hyperlink>
      <w:r w:rsidRPr="00522323">
        <w:rPr>
          <w:rFonts w:asciiTheme="majorHAnsi" w:hAnsiTheme="majorHAnsi"/>
        </w:rPr>
        <w:t>.  Meetings of this subcommittee shall be in months where no regular or annual meeting of the Board is being held.</w:t>
      </w:r>
    </w:p>
    <w:p w:rsidR="00E045A3" w:rsidRPr="00522323" w:rsidRDefault="00096B2B" w:rsidP="00EE4ABF">
      <w:pPr>
        <w:spacing w:before="240"/>
        <w:rPr>
          <w:rFonts w:asciiTheme="majorHAnsi" w:hAnsiTheme="majorHAnsi"/>
        </w:rPr>
      </w:pPr>
      <w:r w:rsidRPr="00522323">
        <w:rPr>
          <w:rFonts w:asciiTheme="majorHAnsi" w:hAnsiTheme="majorHAnsi"/>
        </w:rPr>
        <w:t xml:space="preserve">Content in red are modification that will be considered at the full board meeting on Friday, February 22, 2019. </w:t>
      </w:r>
    </w:p>
    <w:p w:rsidR="00E045A3" w:rsidRPr="00522323" w:rsidRDefault="00E045A3" w:rsidP="00EE4ABF">
      <w:pPr>
        <w:spacing w:before="240"/>
        <w:rPr>
          <w:rFonts w:asciiTheme="majorHAnsi" w:hAnsiTheme="majorHAnsi"/>
          <w:b/>
        </w:rPr>
      </w:pPr>
    </w:p>
    <w:p w:rsidR="00E045A3" w:rsidRPr="00522323" w:rsidRDefault="00E045A3" w:rsidP="00E045A3">
      <w:pPr>
        <w:rPr>
          <w:rFonts w:asciiTheme="majorHAnsi" w:hAnsiTheme="majorHAnsi"/>
        </w:rPr>
      </w:pPr>
      <w:r w:rsidRPr="00522323">
        <w:rPr>
          <w:rFonts w:asciiTheme="majorHAnsi" w:hAnsiTheme="majorHAnsi"/>
          <w:b/>
        </w:rPr>
        <w:t xml:space="preserve">Vote: </w:t>
      </w:r>
      <w:r w:rsidRPr="00522323">
        <w:rPr>
          <w:rFonts w:asciiTheme="majorHAnsi" w:hAnsiTheme="majorHAnsi"/>
        </w:rPr>
        <w:t>N/A</w:t>
      </w:r>
    </w:p>
    <w:p w:rsidR="00E045A3" w:rsidRPr="00522323" w:rsidRDefault="00E045A3" w:rsidP="00E045A3">
      <w:pPr>
        <w:ind w:left="720"/>
        <w:rPr>
          <w:rFonts w:asciiTheme="majorHAnsi" w:hAnsiTheme="majorHAnsi"/>
        </w:rPr>
      </w:pPr>
    </w:p>
    <w:p w:rsidR="00E045A3" w:rsidRPr="00522323" w:rsidRDefault="00E045A3" w:rsidP="00E045A3">
      <w:pPr>
        <w:rPr>
          <w:rFonts w:asciiTheme="majorHAnsi" w:hAnsiTheme="majorHAnsi"/>
        </w:rPr>
      </w:pPr>
      <w:r w:rsidRPr="00522323">
        <w:rPr>
          <w:rFonts w:asciiTheme="majorHAnsi" w:hAnsiTheme="majorHAnsi"/>
          <w:b/>
        </w:rPr>
        <w:t>Motion Action:</w:t>
      </w:r>
      <w:r w:rsidRPr="00522323">
        <w:rPr>
          <w:rFonts w:asciiTheme="majorHAnsi" w:hAnsiTheme="majorHAnsi"/>
        </w:rPr>
        <w:t xml:space="preserve"> N/A</w:t>
      </w:r>
    </w:p>
    <w:p w:rsidR="003F34A3" w:rsidRPr="00522323" w:rsidRDefault="003F34A3" w:rsidP="00E045A3">
      <w:pPr>
        <w:rPr>
          <w:rFonts w:asciiTheme="majorHAnsi" w:hAnsiTheme="majorHAnsi"/>
        </w:rPr>
      </w:pPr>
    </w:p>
    <w:p w:rsidR="00E045A3" w:rsidRPr="00522323" w:rsidRDefault="00E045A3" w:rsidP="003F34A3">
      <w:pPr>
        <w:pBdr>
          <w:top w:val="single" w:sz="4" w:space="1" w:color="auto"/>
        </w:pBdr>
        <w:rPr>
          <w:rFonts w:asciiTheme="majorHAnsi" w:hAnsiTheme="majorHAnsi"/>
        </w:rPr>
      </w:pPr>
    </w:p>
    <w:p w:rsidR="00085A63" w:rsidRPr="00522323" w:rsidRDefault="00EE4ABF" w:rsidP="00522323">
      <w:pPr>
        <w:spacing w:before="240"/>
        <w:jc w:val="center"/>
        <w:rPr>
          <w:rFonts w:asciiTheme="majorHAnsi" w:hAnsiTheme="majorHAnsi"/>
          <w:b/>
        </w:rPr>
      </w:pPr>
      <w:r w:rsidRPr="00522323">
        <w:rPr>
          <w:rFonts w:asciiTheme="majorHAnsi" w:hAnsiTheme="majorHAnsi"/>
          <w:b/>
        </w:rPr>
        <w:t xml:space="preserve">NEW </w:t>
      </w:r>
      <w:r w:rsidR="00085A63" w:rsidRPr="00522323">
        <w:rPr>
          <w:rFonts w:asciiTheme="majorHAnsi" w:hAnsiTheme="majorHAnsi"/>
          <w:b/>
        </w:rPr>
        <w:t>BUSINESS</w:t>
      </w:r>
    </w:p>
    <w:p w:rsidR="00787E39" w:rsidRPr="00522323" w:rsidRDefault="00787E39" w:rsidP="00EE4ABF">
      <w:pPr>
        <w:jc w:val="center"/>
        <w:rPr>
          <w:rFonts w:asciiTheme="majorHAnsi" w:hAnsiTheme="majorHAnsi"/>
          <w:b/>
        </w:rPr>
      </w:pPr>
    </w:p>
    <w:p w:rsidR="00E045A3" w:rsidRPr="00522323" w:rsidRDefault="00E045A3" w:rsidP="00E045A3">
      <w:pPr>
        <w:rPr>
          <w:rFonts w:asciiTheme="majorHAnsi" w:hAnsiTheme="majorHAnsi"/>
        </w:rPr>
      </w:pPr>
      <w:r w:rsidRPr="00522323">
        <w:rPr>
          <w:rFonts w:asciiTheme="majorHAnsi" w:hAnsiTheme="majorHAnsi"/>
          <w:b/>
        </w:rPr>
        <w:t xml:space="preserve">Topic: </w:t>
      </w:r>
      <w:r w:rsidRPr="00522323">
        <w:rPr>
          <w:rFonts w:asciiTheme="majorHAnsi" w:hAnsiTheme="majorHAnsi"/>
        </w:rPr>
        <w:t>Selection of vice-chairman</w:t>
      </w:r>
    </w:p>
    <w:p w:rsidR="00E045A3" w:rsidRPr="00522323" w:rsidRDefault="00E045A3" w:rsidP="00E045A3">
      <w:pPr>
        <w:spacing w:before="240"/>
        <w:rPr>
          <w:rFonts w:asciiTheme="majorHAnsi" w:hAnsiTheme="majorHAnsi"/>
        </w:rPr>
      </w:pPr>
      <w:r w:rsidRPr="00522323">
        <w:rPr>
          <w:rFonts w:asciiTheme="majorHAnsi" w:hAnsiTheme="majorHAnsi"/>
          <w:b/>
        </w:rPr>
        <w:t>Motion:</w:t>
      </w:r>
      <w:r w:rsidR="00096B2B" w:rsidRPr="00522323">
        <w:rPr>
          <w:rFonts w:asciiTheme="majorHAnsi" w:hAnsiTheme="majorHAnsi"/>
          <w:b/>
        </w:rPr>
        <w:t xml:space="preserve"> </w:t>
      </w:r>
      <w:r w:rsidR="00096B2B" w:rsidRPr="00522323">
        <w:rPr>
          <w:rFonts w:asciiTheme="majorHAnsi" w:hAnsiTheme="majorHAnsi"/>
        </w:rPr>
        <w:t xml:space="preserve">Motion to select Mike Perdue as the Vice Chair. </w:t>
      </w:r>
    </w:p>
    <w:p w:rsidR="00E045A3" w:rsidRPr="00522323" w:rsidRDefault="00E045A3" w:rsidP="00E045A3">
      <w:pPr>
        <w:spacing w:before="240"/>
        <w:rPr>
          <w:rFonts w:asciiTheme="majorHAnsi" w:hAnsiTheme="majorHAnsi"/>
        </w:rPr>
      </w:pPr>
      <w:r w:rsidRPr="00522323">
        <w:rPr>
          <w:rFonts w:asciiTheme="majorHAnsi" w:hAnsiTheme="majorHAnsi"/>
          <w:b/>
        </w:rPr>
        <w:t>Topic Discussion:</w:t>
      </w:r>
      <w:r w:rsidR="00096B2B" w:rsidRPr="00522323">
        <w:rPr>
          <w:rFonts w:asciiTheme="majorHAnsi" w:hAnsiTheme="majorHAnsi"/>
          <w:b/>
        </w:rPr>
        <w:t xml:space="preserve"> </w:t>
      </w:r>
      <w:r w:rsidR="00096B2B" w:rsidRPr="00522323">
        <w:rPr>
          <w:rFonts w:asciiTheme="majorHAnsi" w:hAnsiTheme="majorHAnsi"/>
        </w:rPr>
        <w:t>The group voted for Mike Perdue as the vice-chair of the code subcommittee</w:t>
      </w:r>
      <w:r w:rsidR="00522323" w:rsidRPr="00522323">
        <w:rPr>
          <w:rFonts w:asciiTheme="majorHAnsi" w:hAnsiTheme="majorHAnsi"/>
        </w:rPr>
        <w:t>.</w:t>
      </w:r>
    </w:p>
    <w:p w:rsidR="00E045A3" w:rsidRPr="00522323" w:rsidRDefault="00E045A3" w:rsidP="00E045A3">
      <w:pPr>
        <w:spacing w:before="240"/>
        <w:rPr>
          <w:rFonts w:asciiTheme="majorHAnsi" w:hAnsiTheme="majorHAnsi"/>
          <w:b/>
        </w:rPr>
      </w:pPr>
    </w:p>
    <w:p w:rsidR="00E045A3" w:rsidRPr="00522323" w:rsidRDefault="00E045A3" w:rsidP="00E045A3">
      <w:pPr>
        <w:rPr>
          <w:rFonts w:asciiTheme="majorHAnsi" w:hAnsiTheme="majorHAnsi"/>
        </w:rPr>
      </w:pPr>
      <w:r w:rsidRPr="00522323">
        <w:rPr>
          <w:rFonts w:asciiTheme="majorHAnsi" w:hAnsiTheme="majorHAnsi"/>
          <w:b/>
        </w:rPr>
        <w:t xml:space="preserve">Vote: </w:t>
      </w:r>
      <w:r w:rsidR="00384643">
        <w:rPr>
          <w:rFonts w:asciiTheme="majorHAnsi" w:hAnsiTheme="majorHAnsi"/>
        </w:rPr>
        <w:t>7/8 – Mike Perdue</w:t>
      </w:r>
    </w:p>
    <w:p w:rsidR="00E045A3" w:rsidRPr="00522323" w:rsidRDefault="00E045A3" w:rsidP="00E045A3">
      <w:pPr>
        <w:ind w:left="720"/>
        <w:rPr>
          <w:rFonts w:asciiTheme="majorHAnsi" w:hAnsiTheme="majorHAnsi"/>
        </w:rPr>
      </w:pPr>
    </w:p>
    <w:p w:rsidR="00E045A3" w:rsidRPr="00522323" w:rsidRDefault="00E045A3" w:rsidP="00E045A3">
      <w:pPr>
        <w:rPr>
          <w:rFonts w:asciiTheme="majorHAnsi" w:hAnsiTheme="majorHAnsi"/>
        </w:rPr>
      </w:pPr>
      <w:r w:rsidRPr="00522323">
        <w:rPr>
          <w:rFonts w:asciiTheme="majorHAnsi" w:hAnsiTheme="majorHAnsi"/>
          <w:b/>
        </w:rPr>
        <w:t>Motion Action:</w:t>
      </w:r>
      <w:r w:rsidRPr="00522323">
        <w:rPr>
          <w:rFonts w:asciiTheme="majorHAnsi" w:hAnsiTheme="majorHAnsi"/>
        </w:rPr>
        <w:t xml:space="preserve"> </w:t>
      </w:r>
      <w:r w:rsidR="00096B2B" w:rsidRPr="00522323">
        <w:rPr>
          <w:rFonts w:asciiTheme="majorHAnsi" w:hAnsiTheme="majorHAnsi"/>
        </w:rPr>
        <w:t xml:space="preserve">Motion Carries </w:t>
      </w:r>
    </w:p>
    <w:p w:rsidR="009B5591" w:rsidRPr="00522323" w:rsidRDefault="009B5591" w:rsidP="00C028DC">
      <w:pPr>
        <w:rPr>
          <w:rFonts w:asciiTheme="majorHAnsi" w:hAnsiTheme="majorHAnsi"/>
        </w:rPr>
      </w:pPr>
    </w:p>
    <w:p w:rsidR="00787E39" w:rsidRPr="00522323" w:rsidRDefault="00787E39" w:rsidP="00EE4ABF">
      <w:pPr>
        <w:ind w:left="720"/>
        <w:rPr>
          <w:rFonts w:asciiTheme="majorHAnsi" w:hAnsiTheme="majorHAnsi"/>
        </w:rPr>
      </w:pPr>
    </w:p>
    <w:p w:rsidR="003F34A3" w:rsidRPr="00522323" w:rsidRDefault="003F34A3" w:rsidP="003F34A3">
      <w:pPr>
        <w:pBdr>
          <w:top w:val="single" w:sz="4" w:space="1" w:color="auto"/>
        </w:pBdr>
        <w:rPr>
          <w:rFonts w:asciiTheme="majorHAnsi" w:hAnsiTheme="majorHAnsi"/>
          <w:b/>
          <w:color w:val="FF0000"/>
        </w:rPr>
      </w:pPr>
    </w:p>
    <w:p w:rsidR="00E045A3" w:rsidRPr="00522323" w:rsidRDefault="00E045A3" w:rsidP="003A092C">
      <w:pPr>
        <w:pBdr>
          <w:top w:val="single" w:sz="4" w:space="1" w:color="auto"/>
        </w:pBdr>
        <w:rPr>
          <w:rFonts w:asciiTheme="majorHAnsi" w:hAnsiTheme="majorHAnsi"/>
        </w:rPr>
      </w:pPr>
      <w:r w:rsidRPr="00522323">
        <w:rPr>
          <w:rFonts w:asciiTheme="majorHAnsi" w:hAnsiTheme="majorHAnsi"/>
          <w:b/>
        </w:rPr>
        <w:t xml:space="preserve">Topic: </w:t>
      </w:r>
      <w:r w:rsidRPr="00522323">
        <w:rPr>
          <w:rFonts w:asciiTheme="majorHAnsi" w:hAnsiTheme="majorHAnsi"/>
        </w:rPr>
        <w:t>Review of 2018 Virginia Code Development Process</w:t>
      </w:r>
    </w:p>
    <w:p w:rsidR="00E045A3" w:rsidRPr="00522323" w:rsidRDefault="00E045A3" w:rsidP="00E045A3">
      <w:pPr>
        <w:spacing w:before="240"/>
        <w:rPr>
          <w:rFonts w:asciiTheme="majorHAnsi" w:hAnsiTheme="majorHAnsi"/>
          <w:b/>
        </w:rPr>
      </w:pPr>
      <w:r w:rsidRPr="00522323">
        <w:rPr>
          <w:rFonts w:asciiTheme="majorHAnsi" w:hAnsiTheme="majorHAnsi"/>
          <w:b/>
        </w:rPr>
        <w:t>Motion:</w:t>
      </w:r>
      <w:r w:rsidR="00096B2B" w:rsidRPr="00522323">
        <w:rPr>
          <w:rFonts w:asciiTheme="majorHAnsi" w:hAnsiTheme="majorHAnsi"/>
          <w:b/>
        </w:rPr>
        <w:t xml:space="preserve"> </w:t>
      </w:r>
      <w:r w:rsidR="00096B2B" w:rsidRPr="00522323">
        <w:rPr>
          <w:rFonts w:asciiTheme="majorHAnsi" w:hAnsiTheme="majorHAnsi"/>
        </w:rPr>
        <w:t>N/A</w:t>
      </w:r>
    </w:p>
    <w:p w:rsidR="00E045A3" w:rsidRPr="00522323" w:rsidRDefault="00E045A3" w:rsidP="00E045A3">
      <w:pPr>
        <w:spacing w:before="240"/>
        <w:rPr>
          <w:rFonts w:asciiTheme="majorHAnsi" w:hAnsiTheme="majorHAnsi"/>
        </w:rPr>
      </w:pPr>
      <w:r w:rsidRPr="00522323">
        <w:rPr>
          <w:rFonts w:asciiTheme="majorHAnsi" w:hAnsiTheme="majorHAnsi"/>
          <w:b/>
        </w:rPr>
        <w:t>Topic Discussion:</w:t>
      </w:r>
      <w:r w:rsidR="00096B2B" w:rsidRPr="00522323">
        <w:rPr>
          <w:rFonts w:asciiTheme="majorHAnsi" w:hAnsiTheme="majorHAnsi"/>
          <w:b/>
        </w:rPr>
        <w:t xml:space="preserve"> </w:t>
      </w:r>
      <w:r w:rsidR="00096B2B" w:rsidRPr="00522323">
        <w:rPr>
          <w:rFonts w:asciiTheme="majorHAnsi" w:hAnsiTheme="majorHAnsi"/>
        </w:rPr>
        <w:t xml:space="preserve">Code Subcommittee Members reviewed areas of concern within the 2018 Virginia Code Development Process. </w:t>
      </w:r>
      <w:r w:rsidR="00522323" w:rsidRPr="00522323">
        <w:rPr>
          <w:rFonts w:asciiTheme="majorHAnsi" w:hAnsiTheme="majorHAnsi"/>
        </w:rPr>
        <w:t xml:space="preserve">Based on the discussion, the group pursued to divide content on the plan in an effort to provide a concise feedback and concerns. </w:t>
      </w:r>
    </w:p>
    <w:p w:rsidR="00E045A3" w:rsidRPr="00522323" w:rsidRDefault="00E045A3" w:rsidP="00E045A3">
      <w:pPr>
        <w:spacing w:before="240"/>
        <w:rPr>
          <w:rFonts w:asciiTheme="majorHAnsi" w:hAnsiTheme="majorHAnsi"/>
          <w:b/>
        </w:rPr>
      </w:pPr>
    </w:p>
    <w:p w:rsidR="00E045A3" w:rsidRPr="00522323" w:rsidRDefault="00E045A3" w:rsidP="00E045A3">
      <w:pPr>
        <w:rPr>
          <w:rFonts w:asciiTheme="majorHAnsi" w:hAnsiTheme="majorHAnsi"/>
        </w:rPr>
      </w:pPr>
      <w:r w:rsidRPr="00522323">
        <w:rPr>
          <w:rFonts w:asciiTheme="majorHAnsi" w:hAnsiTheme="majorHAnsi"/>
          <w:b/>
        </w:rPr>
        <w:t xml:space="preserve">Vote: </w:t>
      </w:r>
      <w:r w:rsidRPr="00522323">
        <w:rPr>
          <w:rFonts w:asciiTheme="majorHAnsi" w:hAnsiTheme="majorHAnsi"/>
        </w:rPr>
        <w:t>N/A</w:t>
      </w:r>
    </w:p>
    <w:p w:rsidR="00E045A3" w:rsidRPr="00522323" w:rsidRDefault="00E045A3" w:rsidP="00E045A3">
      <w:pPr>
        <w:ind w:left="720"/>
        <w:rPr>
          <w:rFonts w:asciiTheme="majorHAnsi" w:hAnsiTheme="majorHAnsi"/>
        </w:rPr>
      </w:pPr>
    </w:p>
    <w:p w:rsidR="00E045A3" w:rsidRPr="00522323" w:rsidRDefault="00E045A3" w:rsidP="00E045A3">
      <w:pPr>
        <w:rPr>
          <w:rFonts w:asciiTheme="majorHAnsi" w:hAnsiTheme="majorHAnsi"/>
        </w:rPr>
      </w:pPr>
      <w:r w:rsidRPr="00522323">
        <w:rPr>
          <w:rFonts w:asciiTheme="majorHAnsi" w:hAnsiTheme="majorHAnsi"/>
          <w:b/>
        </w:rPr>
        <w:t>Motion Action:</w:t>
      </w:r>
      <w:r w:rsidRPr="00522323">
        <w:rPr>
          <w:rFonts w:asciiTheme="majorHAnsi" w:hAnsiTheme="majorHAnsi"/>
        </w:rPr>
        <w:t xml:space="preserve"> N/A</w:t>
      </w:r>
    </w:p>
    <w:p w:rsidR="00E045A3" w:rsidRPr="00522323" w:rsidRDefault="00E045A3" w:rsidP="00EE4ABF">
      <w:pPr>
        <w:rPr>
          <w:rFonts w:asciiTheme="majorHAnsi" w:hAnsiTheme="majorHAnsi"/>
          <w:b/>
        </w:rPr>
      </w:pPr>
    </w:p>
    <w:p w:rsidR="003A092C" w:rsidRPr="00522323" w:rsidRDefault="003A092C" w:rsidP="003A092C">
      <w:pPr>
        <w:pBdr>
          <w:top w:val="single" w:sz="4" w:space="1" w:color="auto"/>
        </w:pBdr>
        <w:rPr>
          <w:rFonts w:asciiTheme="majorHAnsi" w:hAnsiTheme="majorHAnsi"/>
          <w:b/>
          <w:color w:val="FF0000"/>
        </w:rPr>
      </w:pPr>
    </w:p>
    <w:p w:rsidR="003A092C" w:rsidRPr="00522323" w:rsidRDefault="00E045A3" w:rsidP="003A092C">
      <w:pPr>
        <w:pBdr>
          <w:top w:val="single" w:sz="4" w:space="1" w:color="auto"/>
        </w:pBdr>
        <w:rPr>
          <w:rFonts w:asciiTheme="majorHAnsi" w:hAnsiTheme="majorHAnsi"/>
        </w:rPr>
      </w:pPr>
      <w:r w:rsidRPr="00522323">
        <w:rPr>
          <w:rFonts w:asciiTheme="majorHAnsi" w:hAnsiTheme="majorHAnsi"/>
          <w:b/>
        </w:rPr>
        <w:t xml:space="preserve">Topic: </w:t>
      </w:r>
      <w:r w:rsidRPr="00522323">
        <w:rPr>
          <w:rFonts w:asciiTheme="majorHAnsi" w:hAnsiTheme="majorHAnsi"/>
        </w:rPr>
        <w:t>Assignment of chapter coordinators for review of 2015 VSFPC Amendments from Chapters 11-80.</w:t>
      </w:r>
      <w:r w:rsidR="003A092C" w:rsidRPr="00522323">
        <w:rPr>
          <w:rFonts w:asciiTheme="majorHAnsi" w:hAnsiTheme="majorHAnsi"/>
        </w:rPr>
        <w:t xml:space="preserve"> </w:t>
      </w:r>
    </w:p>
    <w:p w:rsidR="003A092C" w:rsidRPr="00522323" w:rsidRDefault="003A092C" w:rsidP="003A092C">
      <w:pPr>
        <w:pBdr>
          <w:top w:val="single" w:sz="4" w:space="1" w:color="auto"/>
        </w:pBdr>
        <w:rPr>
          <w:rFonts w:asciiTheme="majorHAnsi" w:hAnsiTheme="majorHAnsi"/>
        </w:rPr>
      </w:pPr>
    </w:p>
    <w:p w:rsidR="003A092C" w:rsidRPr="00522323" w:rsidRDefault="003A092C" w:rsidP="003A092C">
      <w:pPr>
        <w:rPr>
          <w:rFonts w:asciiTheme="majorHAnsi" w:hAnsiTheme="majorHAnsi"/>
        </w:rPr>
      </w:pPr>
      <w:r w:rsidRPr="00522323">
        <w:rPr>
          <w:rFonts w:asciiTheme="majorHAnsi" w:hAnsiTheme="majorHAnsi"/>
          <w:b/>
        </w:rPr>
        <w:t xml:space="preserve">Motion: </w:t>
      </w:r>
      <w:r w:rsidRPr="00522323">
        <w:rPr>
          <w:rFonts w:asciiTheme="majorHAnsi" w:hAnsiTheme="majorHAnsi"/>
        </w:rPr>
        <w:t>N/A</w:t>
      </w:r>
    </w:p>
    <w:p w:rsidR="003A092C" w:rsidRPr="00522323" w:rsidRDefault="003A092C" w:rsidP="003A092C">
      <w:pPr>
        <w:rPr>
          <w:rFonts w:asciiTheme="majorHAnsi" w:hAnsiTheme="majorHAnsi"/>
        </w:rPr>
      </w:pPr>
    </w:p>
    <w:p w:rsidR="003A092C" w:rsidRPr="00522323" w:rsidRDefault="003A092C" w:rsidP="003A092C">
      <w:pPr>
        <w:rPr>
          <w:rFonts w:asciiTheme="majorHAnsi" w:hAnsiTheme="majorHAnsi"/>
          <w:b/>
        </w:rPr>
      </w:pPr>
      <w:r w:rsidRPr="00384643">
        <w:rPr>
          <w:rFonts w:asciiTheme="majorHAnsi" w:hAnsiTheme="majorHAnsi"/>
          <w:b/>
        </w:rPr>
        <w:t>Topic Discuss</w:t>
      </w:r>
      <w:r w:rsidRPr="00522323">
        <w:rPr>
          <w:rFonts w:asciiTheme="majorHAnsi" w:hAnsiTheme="majorHAnsi"/>
        </w:rPr>
        <w:t>: The following chapter coordinator assignments were made to help breakup the workload.  The goal is to have recommendations and be prepared to discuss Chapters 20-37 at our upcoming February 28</w:t>
      </w:r>
      <w:r w:rsidRPr="00522323">
        <w:rPr>
          <w:rFonts w:asciiTheme="majorHAnsi" w:hAnsiTheme="majorHAnsi"/>
          <w:vertAlign w:val="superscript"/>
        </w:rPr>
        <w:t>th</w:t>
      </w:r>
      <w:r w:rsidRPr="00522323">
        <w:rPr>
          <w:rFonts w:asciiTheme="majorHAnsi" w:hAnsiTheme="majorHAnsi"/>
        </w:rPr>
        <w:t> meeting.  </w:t>
      </w:r>
    </w:p>
    <w:p w:rsidR="00E045A3" w:rsidRPr="00522323" w:rsidRDefault="00E045A3" w:rsidP="00E045A3">
      <w:pPr>
        <w:rPr>
          <w:rFonts w:asciiTheme="majorHAnsi" w:hAnsiTheme="majorHAnsi"/>
          <w:color w:val="FF0000"/>
        </w:rPr>
      </w:pPr>
    </w:p>
    <w:tbl>
      <w:tblPr>
        <w:tblW w:w="6360" w:type="dxa"/>
        <w:jc w:val="center"/>
        <w:tblLook w:val="04A0" w:firstRow="1" w:lastRow="0" w:firstColumn="1" w:lastColumn="0" w:noHBand="0" w:noVBand="1"/>
      </w:tblPr>
      <w:tblGrid>
        <w:gridCol w:w="3100"/>
        <w:gridCol w:w="3260"/>
      </w:tblGrid>
      <w:tr w:rsidR="003A092C" w:rsidRPr="003A092C" w:rsidTr="003A092C">
        <w:trPr>
          <w:trHeight w:val="300"/>
          <w:jc w:val="center"/>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20 – Linda Hale</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29 – Andrew Milliken</w:t>
            </w:r>
          </w:p>
        </w:tc>
      </w:tr>
      <w:tr w:rsidR="003A092C" w:rsidRPr="003A092C" w:rsidTr="003A092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21 – Steve Sites</w:t>
            </w:r>
          </w:p>
        </w:tc>
        <w:tc>
          <w:tcPr>
            <w:tcW w:w="3260" w:type="dxa"/>
            <w:tcBorders>
              <w:top w:val="nil"/>
              <w:left w:val="nil"/>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30 – Andrew Milliken</w:t>
            </w:r>
          </w:p>
        </w:tc>
      </w:tr>
      <w:tr w:rsidR="003A092C" w:rsidRPr="003A092C" w:rsidTr="003A092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22 – Perry Weller</w:t>
            </w:r>
          </w:p>
        </w:tc>
        <w:tc>
          <w:tcPr>
            <w:tcW w:w="3260" w:type="dxa"/>
            <w:tcBorders>
              <w:top w:val="nil"/>
              <w:left w:val="nil"/>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31 – Linda Hale</w:t>
            </w:r>
          </w:p>
        </w:tc>
      </w:tr>
      <w:tr w:rsidR="003A092C" w:rsidRPr="003A092C" w:rsidTr="003A092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23 – State FM McGraw</w:t>
            </w:r>
          </w:p>
        </w:tc>
        <w:tc>
          <w:tcPr>
            <w:tcW w:w="3260" w:type="dxa"/>
            <w:tcBorders>
              <w:top w:val="nil"/>
              <w:left w:val="nil"/>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32 – Maurice Wilson</w:t>
            </w:r>
          </w:p>
        </w:tc>
      </w:tr>
      <w:tr w:rsidR="003A092C" w:rsidRPr="003A092C" w:rsidTr="003A092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24 – Mike Perdue</w:t>
            </w:r>
          </w:p>
        </w:tc>
        <w:tc>
          <w:tcPr>
            <w:tcW w:w="3260" w:type="dxa"/>
            <w:tcBorders>
              <w:top w:val="nil"/>
              <w:left w:val="nil"/>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33 – Steve Sites</w:t>
            </w:r>
          </w:p>
        </w:tc>
      </w:tr>
      <w:tr w:rsidR="003A092C" w:rsidRPr="003A092C" w:rsidTr="003A092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25 – Ernie Little</w:t>
            </w:r>
          </w:p>
        </w:tc>
        <w:tc>
          <w:tcPr>
            <w:tcW w:w="3260" w:type="dxa"/>
            <w:tcBorders>
              <w:top w:val="nil"/>
              <w:left w:val="nil"/>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34 – George Fitzgerald</w:t>
            </w:r>
          </w:p>
        </w:tc>
      </w:tr>
      <w:tr w:rsidR="003A092C" w:rsidRPr="003A092C" w:rsidTr="003A092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26 – Perry Weller</w:t>
            </w:r>
          </w:p>
        </w:tc>
        <w:tc>
          <w:tcPr>
            <w:tcW w:w="3260" w:type="dxa"/>
            <w:tcBorders>
              <w:top w:val="nil"/>
              <w:left w:val="nil"/>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35 – Steve Sites</w:t>
            </w:r>
          </w:p>
        </w:tc>
      </w:tr>
      <w:tr w:rsidR="003A092C" w:rsidRPr="003A092C" w:rsidTr="003A092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27 – State FM McGraw</w:t>
            </w:r>
          </w:p>
        </w:tc>
        <w:tc>
          <w:tcPr>
            <w:tcW w:w="3260" w:type="dxa"/>
            <w:tcBorders>
              <w:top w:val="nil"/>
              <w:left w:val="nil"/>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36 – Kris Bridges</w:t>
            </w:r>
          </w:p>
        </w:tc>
      </w:tr>
      <w:tr w:rsidR="003A092C" w:rsidRPr="003A092C" w:rsidTr="003A092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28 – Linda Hale</w:t>
            </w:r>
          </w:p>
        </w:tc>
        <w:tc>
          <w:tcPr>
            <w:tcW w:w="3260" w:type="dxa"/>
            <w:tcBorders>
              <w:top w:val="nil"/>
              <w:left w:val="nil"/>
              <w:bottom w:val="single" w:sz="4" w:space="0" w:color="auto"/>
              <w:right w:val="single" w:sz="4" w:space="0" w:color="auto"/>
            </w:tcBorders>
            <w:shd w:val="clear" w:color="auto" w:fill="auto"/>
            <w:noWrap/>
            <w:vAlign w:val="bottom"/>
            <w:hideMark/>
          </w:tcPr>
          <w:p w:rsidR="003A092C" w:rsidRPr="003A092C" w:rsidRDefault="003A092C" w:rsidP="003A092C">
            <w:pPr>
              <w:rPr>
                <w:rFonts w:asciiTheme="majorHAnsi" w:hAnsiTheme="majorHAnsi" w:cs="Calibri"/>
                <w:color w:val="000000"/>
              </w:rPr>
            </w:pPr>
            <w:r w:rsidRPr="003A092C">
              <w:rPr>
                <w:rFonts w:asciiTheme="majorHAnsi" w:hAnsiTheme="majorHAnsi" w:cs="Calibri"/>
                <w:color w:val="000000"/>
              </w:rPr>
              <w:t>Chapter 37 – Ernie Little</w:t>
            </w:r>
          </w:p>
        </w:tc>
      </w:tr>
    </w:tbl>
    <w:p w:rsidR="003A092C" w:rsidRPr="00522323" w:rsidRDefault="003A092C" w:rsidP="00E045A3">
      <w:pPr>
        <w:spacing w:before="240"/>
        <w:rPr>
          <w:rFonts w:asciiTheme="majorHAnsi" w:hAnsiTheme="majorHAnsi"/>
          <w:b/>
        </w:rPr>
      </w:pPr>
    </w:p>
    <w:p w:rsidR="003A092C" w:rsidRPr="00522323" w:rsidRDefault="003A092C" w:rsidP="003A092C">
      <w:pPr>
        <w:rPr>
          <w:rFonts w:asciiTheme="majorHAnsi" w:hAnsiTheme="majorHAnsi"/>
        </w:rPr>
      </w:pPr>
      <w:r w:rsidRPr="00522323">
        <w:rPr>
          <w:rFonts w:asciiTheme="majorHAnsi" w:hAnsiTheme="majorHAnsi"/>
          <w:b/>
        </w:rPr>
        <w:t xml:space="preserve">Vote: </w:t>
      </w:r>
      <w:r w:rsidRPr="00522323">
        <w:rPr>
          <w:rFonts w:asciiTheme="majorHAnsi" w:hAnsiTheme="majorHAnsi"/>
        </w:rPr>
        <w:t>N/A</w:t>
      </w:r>
    </w:p>
    <w:p w:rsidR="003A092C" w:rsidRPr="00522323" w:rsidRDefault="003A092C" w:rsidP="003A092C">
      <w:pPr>
        <w:ind w:left="720"/>
        <w:rPr>
          <w:rFonts w:asciiTheme="majorHAnsi" w:hAnsiTheme="majorHAnsi"/>
        </w:rPr>
      </w:pPr>
    </w:p>
    <w:p w:rsidR="003A092C" w:rsidRPr="00522323" w:rsidRDefault="003A092C" w:rsidP="003A092C">
      <w:pPr>
        <w:rPr>
          <w:rFonts w:asciiTheme="majorHAnsi" w:hAnsiTheme="majorHAnsi"/>
        </w:rPr>
      </w:pPr>
      <w:r w:rsidRPr="00522323">
        <w:rPr>
          <w:rFonts w:asciiTheme="majorHAnsi" w:hAnsiTheme="majorHAnsi"/>
          <w:b/>
        </w:rPr>
        <w:t>Motion Action:</w:t>
      </w:r>
      <w:r w:rsidRPr="00522323">
        <w:rPr>
          <w:rFonts w:asciiTheme="majorHAnsi" w:hAnsiTheme="majorHAnsi"/>
        </w:rPr>
        <w:t xml:space="preserve"> N/A</w:t>
      </w:r>
    </w:p>
    <w:p w:rsidR="003A092C" w:rsidRPr="00522323" w:rsidRDefault="003A092C" w:rsidP="003A092C">
      <w:pPr>
        <w:rPr>
          <w:rFonts w:asciiTheme="majorHAnsi" w:hAnsiTheme="majorHAnsi"/>
          <w:b/>
        </w:rPr>
      </w:pPr>
    </w:p>
    <w:p w:rsidR="003F34A3" w:rsidRPr="00522323" w:rsidRDefault="003F34A3" w:rsidP="003F34A3">
      <w:pPr>
        <w:rPr>
          <w:rFonts w:asciiTheme="majorHAnsi" w:hAnsiTheme="majorHAnsi"/>
          <w:b/>
          <w:color w:val="FF0000"/>
        </w:rPr>
      </w:pPr>
    </w:p>
    <w:p w:rsidR="00475C96" w:rsidRPr="00522323" w:rsidRDefault="00475C96" w:rsidP="00475C96">
      <w:pPr>
        <w:pBdr>
          <w:top w:val="single" w:sz="4" w:space="1" w:color="auto"/>
        </w:pBdr>
        <w:rPr>
          <w:rFonts w:asciiTheme="majorHAnsi" w:hAnsiTheme="majorHAnsi"/>
          <w:b/>
          <w:color w:val="FF0000"/>
        </w:rPr>
      </w:pPr>
    </w:p>
    <w:p w:rsidR="003F34A3" w:rsidRPr="00522323" w:rsidRDefault="003F34A3" w:rsidP="00522323">
      <w:pPr>
        <w:pBdr>
          <w:top w:val="single" w:sz="4" w:space="1" w:color="auto"/>
        </w:pBdr>
        <w:rPr>
          <w:rFonts w:asciiTheme="majorHAnsi" w:hAnsiTheme="majorHAnsi"/>
          <w:b/>
        </w:rPr>
      </w:pPr>
      <w:r w:rsidRPr="00522323">
        <w:rPr>
          <w:rFonts w:asciiTheme="majorHAnsi" w:hAnsiTheme="majorHAnsi"/>
          <w:b/>
        </w:rPr>
        <w:t>Topic: Scheduling of next meetings (February, March, April and May)</w:t>
      </w:r>
    </w:p>
    <w:p w:rsidR="003F34A3" w:rsidRPr="00522323" w:rsidRDefault="003F34A3" w:rsidP="003F34A3">
      <w:pPr>
        <w:spacing w:before="240"/>
        <w:rPr>
          <w:rFonts w:asciiTheme="majorHAnsi" w:hAnsiTheme="majorHAnsi"/>
        </w:rPr>
      </w:pPr>
      <w:r w:rsidRPr="00522323">
        <w:rPr>
          <w:rFonts w:asciiTheme="majorHAnsi" w:hAnsiTheme="majorHAnsi"/>
          <w:b/>
        </w:rPr>
        <w:t>Motion:</w:t>
      </w:r>
      <w:r w:rsidR="00096B2B" w:rsidRPr="00522323">
        <w:rPr>
          <w:rFonts w:asciiTheme="majorHAnsi" w:hAnsiTheme="majorHAnsi"/>
          <w:b/>
        </w:rPr>
        <w:t xml:space="preserve"> </w:t>
      </w:r>
      <w:r w:rsidR="00096B2B" w:rsidRPr="00522323">
        <w:rPr>
          <w:rFonts w:asciiTheme="majorHAnsi" w:hAnsiTheme="majorHAnsi"/>
        </w:rPr>
        <w:t>N/A</w:t>
      </w:r>
    </w:p>
    <w:p w:rsidR="003F34A3" w:rsidRPr="00522323" w:rsidRDefault="003F34A3" w:rsidP="003F34A3">
      <w:pPr>
        <w:spacing w:before="240"/>
        <w:rPr>
          <w:rFonts w:asciiTheme="majorHAnsi" w:hAnsiTheme="majorHAnsi"/>
        </w:rPr>
      </w:pPr>
      <w:r w:rsidRPr="00522323">
        <w:rPr>
          <w:rFonts w:asciiTheme="majorHAnsi" w:hAnsiTheme="majorHAnsi"/>
          <w:b/>
        </w:rPr>
        <w:t>Topic Discussion:</w:t>
      </w:r>
      <w:r w:rsidR="00096B2B" w:rsidRPr="00522323">
        <w:rPr>
          <w:rFonts w:asciiTheme="majorHAnsi" w:hAnsiTheme="majorHAnsi"/>
          <w:b/>
        </w:rPr>
        <w:t xml:space="preserve"> </w:t>
      </w:r>
      <w:r w:rsidR="00096B2B" w:rsidRPr="00522323">
        <w:rPr>
          <w:rFonts w:asciiTheme="majorHAnsi" w:hAnsiTheme="majorHAnsi"/>
        </w:rPr>
        <w:t xml:space="preserve">Next meeting will be February 28, 2019. </w:t>
      </w:r>
    </w:p>
    <w:p w:rsidR="003F34A3" w:rsidRPr="00522323" w:rsidRDefault="003F34A3" w:rsidP="003F34A3">
      <w:pPr>
        <w:spacing w:before="240"/>
        <w:rPr>
          <w:rFonts w:asciiTheme="majorHAnsi" w:hAnsiTheme="majorHAnsi"/>
          <w:b/>
        </w:rPr>
      </w:pPr>
    </w:p>
    <w:p w:rsidR="003F34A3" w:rsidRPr="00522323" w:rsidRDefault="003F34A3" w:rsidP="003F34A3">
      <w:pPr>
        <w:rPr>
          <w:rFonts w:asciiTheme="majorHAnsi" w:hAnsiTheme="majorHAnsi"/>
        </w:rPr>
      </w:pPr>
      <w:r w:rsidRPr="00522323">
        <w:rPr>
          <w:rFonts w:asciiTheme="majorHAnsi" w:hAnsiTheme="majorHAnsi"/>
          <w:b/>
        </w:rPr>
        <w:t xml:space="preserve">Vote: </w:t>
      </w:r>
      <w:r w:rsidRPr="00522323">
        <w:rPr>
          <w:rFonts w:asciiTheme="majorHAnsi" w:hAnsiTheme="majorHAnsi"/>
        </w:rPr>
        <w:t>N/A</w:t>
      </w:r>
    </w:p>
    <w:p w:rsidR="003F34A3" w:rsidRPr="00522323" w:rsidRDefault="003F34A3" w:rsidP="003F34A3">
      <w:pPr>
        <w:ind w:left="720"/>
        <w:rPr>
          <w:rFonts w:asciiTheme="majorHAnsi" w:hAnsiTheme="majorHAnsi"/>
        </w:rPr>
      </w:pPr>
    </w:p>
    <w:p w:rsidR="003F34A3" w:rsidRPr="00522323" w:rsidRDefault="003F34A3" w:rsidP="003F34A3">
      <w:pPr>
        <w:rPr>
          <w:rFonts w:asciiTheme="majorHAnsi" w:hAnsiTheme="majorHAnsi"/>
        </w:rPr>
      </w:pPr>
      <w:r w:rsidRPr="00522323">
        <w:rPr>
          <w:rFonts w:asciiTheme="majorHAnsi" w:hAnsiTheme="majorHAnsi"/>
          <w:b/>
        </w:rPr>
        <w:t>Motion Action:</w:t>
      </w:r>
      <w:r w:rsidRPr="00522323">
        <w:rPr>
          <w:rFonts w:asciiTheme="majorHAnsi" w:hAnsiTheme="majorHAnsi"/>
        </w:rPr>
        <w:t xml:space="preserve"> N/A</w:t>
      </w:r>
      <w:bookmarkStart w:id="0" w:name="_GoBack"/>
      <w:bookmarkEnd w:id="0"/>
    </w:p>
    <w:p w:rsidR="00E045A3" w:rsidRPr="00522323" w:rsidRDefault="00E045A3" w:rsidP="00EE4ABF">
      <w:pPr>
        <w:rPr>
          <w:rFonts w:asciiTheme="majorHAnsi" w:hAnsiTheme="majorHAnsi"/>
          <w:b/>
        </w:rPr>
      </w:pPr>
    </w:p>
    <w:p w:rsidR="00085A63" w:rsidRPr="00522323" w:rsidRDefault="00085A63" w:rsidP="00EE4ABF">
      <w:pPr>
        <w:rPr>
          <w:rFonts w:asciiTheme="majorHAnsi" w:hAnsiTheme="majorHAnsi"/>
        </w:rPr>
      </w:pPr>
      <w:r w:rsidRPr="00522323">
        <w:rPr>
          <w:rFonts w:asciiTheme="majorHAnsi" w:hAnsiTheme="majorHAnsi"/>
          <w:b/>
        </w:rPr>
        <w:t>ADJOURNMENT</w:t>
      </w:r>
    </w:p>
    <w:p w:rsidR="00085A63" w:rsidRPr="00522323" w:rsidRDefault="00085A63" w:rsidP="00EE4ABF">
      <w:pPr>
        <w:rPr>
          <w:rFonts w:asciiTheme="majorHAnsi" w:hAnsiTheme="majorHAnsi"/>
        </w:rPr>
      </w:pPr>
    </w:p>
    <w:p w:rsidR="00085A63" w:rsidRPr="00522323" w:rsidRDefault="00085A63" w:rsidP="00EE4ABF">
      <w:pPr>
        <w:rPr>
          <w:rFonts w:asciiTheme="majorHAnsi" w:hAnsiTheme="majorHAnsi"/>
        </w:rPr>
      </w:pPr>
      <w:r w:rsidRPr="00522323">
        <w:rPr>
          <w:rFonts w:asciiTheme="majorHAnsi" w:hAnsiTheme="majorHAnsi"/>
        </w:rPr>
        <w:t xml:space="preserve">The Subcommittee adjourned at </w:t>
      </w:r>
      <w:r w:rsidR="00384643">
        <w:rPr>
          <w:rFonts w:asciiTheme="majorHAnsi" w:hAnsiTheme="majorHAnsi"/>
        </w:rPr>
        <w:t>1pm</w:t>
      </w:r>
      <w:r w:rsidR="00B345C0" w:rsidRPr="00522323">
        <w:rPr>
          <w:rFonts w:asciiTheme="majorHAnsi" w:hAnsiTheme="majorHAnsi"/>
        </w:rPr>
        <w:t>.</w:t>
      </w:r>
    </w:p>
    <w:p w:rsidR="00282A90" w:rsidRPr="00522323" w:rsidRDefault="00282A90" w:rsidP="00EE4ABF">
      <w:pPr>
        <w:rPr>
          <w:rFonts w:asciiTheme="majorHAnsi" w:hAnsiTheme="majorHAnsi"/>
        </w:rPr>
      </w:pPr>
    </w:p>
    <w:p w:rsidR="00085A63" w:rsidRPr="00522323" w:rsidRDefault="00085A63" w:rsidP="00EE4ABF">
      <w:pPr>
        <w:rPr>
          <w:rFonts w:asciiTheme="majorHAnsi" w:hAnsiTheme="majorHAnsi"/>
        </w:rPr>
      </w:pPr>
      <w:r w:rsidRPr="00522323">
        <w:rPr>
          <w:rFonts w:asciiTheme="majorHAnsi" w:hAnsiTheme="majorHAnsi"/>
        </w:rPr>
        <w:t>Clerk of the Committee</w:t>
      </w:r>
    </w:p>
    <w:p w:rsidR="00085A63" w:rsidRPr="00522323" w:rsidRDefault="00B345C0" w:rsidP="00EE4ABF">
      <w:pPr>
        <w:rPr>
          <w:rFonts w:asciiTheme="majorHAnsi" w:hAnsiTheme="majorHAnsi"/>
        </w:rPr>
      </w:pPr>
      <w:r w:rsidRPr="00522323">
        <w:rPr>
          <w:rFonts w:asciiTheme="majorHAnsi" w:hAnsiTheme="majorHAnsi"/>
        </w:rPr>
        <w:t>Mohamed G. Abbamin, MPA</w:t>
      </w:r>
    </w:p>
    <w:p w:rsidR="00085A63" w:rsidRPr="00522323" w:rsidRDefault="00085A63" w:rsidP="00EE4ABF">
      <w:pPr>
        <w:rPr>
          <w:rFonts w:asciiTheme="majorHAnsi" w:hAnsiTheme="majorHAnsi"/>
        </w:rPr>
      </w:pPr>
    </w:p>
    <w:p w:rsidR="00085A63" w:rsidRPr="00522323" w:rsidRDefault="00085A63" w:rsidP="00EE4ABF">
      <w:pPr>
        <w:rPr>
          <w:rFonts w:asciiTheme="majorHAnsi" w:hAnsiTheme="majorHAnsi"/>
          <w:b/>
        </w:rPr>
      </w:pPr>
      <w:r w:rsidRPr="00522323">
        <w:rPr>
          <w:rFonts w:asciiTheme="majorHAnsi" w:hAnsiTheme="majorHAnsi"/>
          <w:b/>
        </w:rPr>
        <w:t>REVIEWED BY:</w:t>
      </w:r>
    </w:p>
    <w:p w:rsidR="00085A63" w:rsidRPr="00522323" w:rsidRDefault="00085A63" w:rsidP="00EE4ABF">
      <w:pPr>
        <w:rPr>
          <w:rFonts w:asciiTheme="majorHAnsi" w:hAnsiTheme="majorHAnsi"/>
          <w:b/>
        </w:rPr>
      </w:pPr>
    </w:p>
    <w:p w:rsidR="00085A63" w:rsidRPr="00522323" w:rsidRDefault="00C028DC" w:rsidP="00C028DC">
      <w:pPr>
        <w:rPr>
          <w:rFonts w:asciiTheme="majorHAnsi" w:hAnsiTheme="majorHAnsi"/>
        </w:rPr>
      </w:pPr>
      <w:r w:rsidRPr="00522323">
        <w:rPr>
          <w:rFonts w:asciiTheme="majorHAnsi" w:hAnsiTheme="majorHAnsi"/>
          <w:noProof/>
          <w:u w:val="single"/>
        </w:rPr>
        <w:drawing>
          <wp:inline distT="0" distB="0" distL="0" distR="0">
            <wp:extent cx="1828800" cy="336430"/>
            <wp:effectExtent l="0" t="0" r="0" b="6985"/>
            <wp:docPr id="1" name="Picture 1" descr="W:\Signatures\Signature - A. Milliken - 5.3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ignatures\Signature - A. Milliken - 5.31.1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2691" r="-4434" b="42792"/>
                    <a:stretch/>
                  </pic:blipFill>
                  <pic:spPr bwMode="auto">
                    <a:xfrm>
                      <a:off x="0" y="0"/>
                      <a:ext cx="1828800" cy="336430"/>
                    </a:xfrm>
                    <a:prstGeom prst="rect">
                      <a:avLst/>
                    </a:prstGeom>
                    <a:noFill/>
                    <a:ln>
                      <a:noFill/>
                    </a:ln>
                    <a:extLst>
                      <a:ext uri="{53640926-AAD7-44D8-BBD7-CCE9431645EC}">
                        <a14:shadowObscured xmlns:a14="http://schemas.microsoft.com/office/drawing/2010/main"/>
                      </a:ext>
                    </a:extLst>
                  </pic:spPr>
                </pic:pic>
              </a:graphicData>
            </a:graphic>
          </wp:inline>
        </w:drawing>
      </w:r>
      <w:r w:rsidR="00085A63" w:rsidRPr="00522323">
        <w:rPr>
          <w:rFonts w:asciiTheme="majorHAnsi" w:hAnsiTheme="majorHAnsi"/>
          <w:u w:val="single"/>
        </w:rPr>
        <w:t xml:space="preserve">      </w:t>
      </w:r>
      <w:r w:rsidR="00085A63" w:rsidRPr="00522323">
        <w:rPr>
          <w:rFonts w:asciiTheme="majorHAnsi" w:hAnsiTheme="majorHAnsi"/>
        </w:rPr>
        <w:t xml:space="preserve">__                                  </w:t>
      </w:r>
      <w:r w:rsidR="00085A63" w:rsidRPr="00522323">
        <w:rPr>
          <w:rFonts w:asciiTheme="majorHAnsi" w:hAnsiTheme="majorHAnsi"/>
          <w:u w:val="single"/>
        </w:rPr>
        <w:t xml:space="preserve">        </w:t>
      </w:r>
      <w:r w:rsidR="00522323" w:rsidRPr="00522323">
        <w:rPr>
          <w:rFonts w:asciiTheme="majorHAnsi" w:hAnsiTheme="majorHAnsi"/>
          <w:u w:val="single"/>
        </w:rPr>
        <w:t>Tuesday, January 22, 2019</w:t>
      </w:r>
      <w:r w:rsidR="00085A63" w:rsidRPr="00522323">
        <w:rPr>
          <w:rFonts w:asciiTheme="majorHAnsi" w:hAnsiTheme="majorHAnsi"/>
          <w:u w:val="single"/>
        </w:rPr>
        <w:t xml:space="preserve">   </w:t>
      </w:r>
    </w:p>
    <w:p w:rsidR="00085A63" w:rsidRPr="00522323" w:rsidRDefault="00B345C0" w:rsidP="00EE4ABF">
      <w:pPr>
        <w:rPr>
          <w:rFonts w:asciiTheme="majorHAnsi" w:hAnsiTheme="majorHAnsi"/>
        </w:rPr>
      </w:pPr>
      <w:r w:rsidRPr="00522323">
        <w:rPr>
          <w:rFonts w:asciiTheme="majorHAnsi" w:hAnsiTheme="majorHAnsi"/>
        </w:rPr>
        <w:t>Andrew Milliken</w:t>
      </w:r>
      <w:r w:rsidR="00085A63" w:rsidRPr="00522323">
        <w:rPr>
          <w:rFonts w:asciiTheme="majorHAnsi" w:hAnsiTheme="majorHAnsi"/>
        </w:rPr>
        <w:t>, Committee Chair</w:t>
      </w:r>
      <w:r w:rsidR="00085A63" w:rsidRPr="00522323">
        <w:rPr>
          <w:rFonts w:asciiTheme="majorHAnsi" w:hAnsiTheme="majorHAnsi"/>
        </w:rPr>
        <w:tab/>
      </w:r>
      <w:r w:rsidR="00085A63" w:rsidRPr="00522323">
        <w:rPr>
          <w:rFonts w:asciiTheme="majorHAnsi" w:hAnsiTheme="majorHAnsi"/>
        </w:rPr>
        <w:tab/>
      </w:r>
      <w:r w:rsidR="00085A63" w:rsidRPr="00522323">
        <w:rPr>
          <w:rFonts w:asciiTheme="majorHAnsi" w:hAnsiTheme="majorHAnsi"/>
        </w:rPr>
        <w:tab/>
      </w:r>
      <w:r w:rsidR="00085A63" w:rsidRPr="00522323">
        <w:rPr>
          <w:rFonts w:asciiTheme="majorHAnsi" w:hAnsiTheme="majorHAnsi"/>
        </w:rPr>
        <w:tab/>
        <w:t xml:space="preserve">        Date</w:t>
      </w:r>
    </w:p>
    <w:p w:rsidR="00085A63" w:rsidRPr="00522323" w:rsidRDefault="00085A63" w:rsidP="00EE4ABF">
      <w:pPr>
        <w:rPr>
          <w:rFonts w:asciiTheme="majorHAnsi" w:hAnsiTheme="majorHAnsi"/>
          <w:b/>
        </w:rPr>
      </w:pPr>
    </w:p>
    <w:p w:rsidR="00DC3F09" w:rsidRPr="00522323" w:rsidRDefault="00DC3F09" w:rsidP="00EE4ABF">
      <w:pPr>
        <w:rPr>
          <w:rFonts w:asciiTheme="majorHAnsi" w:hAnsiTheme="majorHAnsi"/>
          <w:b/>
        </w:rPr>
      </w:pPr>
    </w:p>
    <w:p w:rsidR="00D75B07" w:rsidRPr="00522323" w:rsidRDefault="00D75B07" w:rsidP="00EE4ABF">
      <w:pPr>
        <w:rPr>
          <w:rFonts w:asciiTheme="majorHAnsi" w:hAnsiTheme="majorHAnsi"/>
        </w:rPr>
      </w:pPr>
    </w:p>
    <w:p w:rsidR="00D75B07" w:rsidRPr="00522323" w:rsidRDefault="00D75B07" w:rsidP="00EE4ABF">
      <w:pPr>
        <w:rPr>
          <w:rFonts w:asciiTheme="majorHAnsi" w:hAnsiTheme="majorHAnsi"/>
        </w:rPr>
      </w:pPr>
    </w:p>
    <w:sectPr w:rsidR="00D75B07" w:rsidRPr="00522323" w:rsidSect="00CE3263">
      <w:headerReference w:type="even" r:id="rId10"/>
      <w:footerReference w:type="default" r:id="rId11"/>
      <w:head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EF" w:rsidRDefault="006411EF" w:rsidP="001E55EE">
      <w:r>
        <w:separator/>
      </w:r>
    </w:p>
  </w:endnote>
  <w:endnote w:type="continuationSeparator" w:id="0">
    <w:p w:rsidR="006411EF" w:rsidRDefault="006411EF" w:rsidP="001E55EE">
      <w:r>
        <w:continuationSeparator/>
      </w:r>
    </w:p>
  </w:endnote>
  <w:endnote w:type="continuationNotice" w:id="1">
    <w:p w:rsidR="006411EF" w:rsidRDefault="00641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079227"/>
      <w:docPartObj>
        <w:docPartGallery w:val="Page Numbers (Bottom of Page)"/>
        <w:docPartUnique/>
      </w:docPartObj>
    </w:sdtPr>
    <w:sdtEndPr>
      <w:rPr>
        <w:noProof/>
      </w:rPr>
    </w:sdtEndPr>
    <w:sdtContent>
      <w:p w:rsidR="00522323" w:rsidRDefault="00522323">
        <w:pPr>
          <w:pStyle w:val="Footer"/>
          <w:jc w:val="center"/>
        </w:pPr>
        <w:r>
          <w:fldChar w:fldCharType="begin"/>
        </w:r>
        <w:r>
          <w:instrText xml:space="preserve"> PAGE   \* MERGEFORMAT </w:instrText>
        </w:r>
        <w:r>
          <w:fldChar w:fldCharType="separate"/>
        </w:r>
        <w:r w:rsidR="00B73151">
          <w:rPr>
            <w:noProof/>
          </w:rPr>
          <w:t>4</w:t>
        </w:r>
        <w:r>
          <w:rPr>
            <w:noProof/>
          </w:rPr>
          <w:fldChar w:fldCharType="end"/>
        </w:r>
      </w:p>
    </w:sdtContent>
  </w:sdt>
  <w:p w:rsidR="00522323" w:rsidRDefault="00522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EF" w:rsidRDefault="006411EF" w:rsidP="001E55EE">
      <w:r>
        <w:separator/>
      </w:r>
    </w:p>
  </w:footnote>
  <w:footnote w:type="continuationSeparator" w:id="0">
    <w:p w:rsidR="006411EF" w:rsidRDefault="006411EF" w:rsidP="001E55EE">
      <w:r>
        <w:continuationSeparator/>
      </w:r>
    </w:p>
  </w:footnote>
  <w:footnote w:type="continuationNotice" w:id="1">
    <w:p w:rsidR="006411EF" w:rsidRDefault="006411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EB" w:rsidRDefault="007910B6">
    <w:pPr>
      <w:pStyle w:val="Header"/>
    </w:pPr>
    <w:r>
      <w:rPr>
        <w:noProof/>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3239135"/>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8770" cy="32391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621D8" w:rsidRDefault="00A621D8" w:rsidP="00A621D8">
                          <w:pPr>
                            <w:pStyle w:val="NormalWeb"/>
                            <w:spacing w:before="0" w:beforeAutospacing="0" w:after="0" w:afterAutospacing="0"/>
                            <w:jc w:val="center"/>
                          </w:pPr>
                          <w:r>
                            <w:rPr>
                              <w:rFonts w:ascii="Calibri" w:hAnsi="Calibri" w:cs="Calibri"/>
                              <w:color w:val="8080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25.1pt;height:255.0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" o:allowincell="f" filled="f" stroked="f">
              <v:stroke joinstyle="round"/>
              <o:lock v:ext="edit" shapetype="t"/>
              <v:textbox style="mso-fit-shape-to-text:t">
                <w:txbxContent>
                  <w:p w:rsidR="00A621D8" w:rsidRDefault="00A621D8" w:rsidP="00A621D8">
                    <w:pPr>
                      <w:pStyle w:val="NormalWeb"/>
                      <w:spacing w:before="0" w:beforeAutospacing="0" w:after="0" w:afterAutospacing="0"/>
                      <w:jc w:val="center"/>
                    </w:pPr>
                    <w:r>
                      <w:rPr>
                        <w:rFonts w:ascii="Calibri" w:hAnsi="Calibri" w:cs="Calibri"/>
                        <w:color w:val="80808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EB" w:rsidRDefault="007910B6">
    <w:pPr>
      <w:pStyle w:val="Header"/>
    </w:pP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3239135"/>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8770" cy="32391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621D8" w:rsidRDefault="00A621D8" w:rsidP="00A621D8">
                          <w:pPr>
                            <w:pStyle w:val="NormalWeb"/>
                            <w:spacing w:before="0" w:beforeAutospacing="0" w:after="0" w:afterAutospacing="0"/>
                            <w:jc w:val="center"/>
                          </w:pPr>
                          <w:r>
                            <w:rPr>
                              <w:rFonts w:ascii="Calibri" w:hAnsi="Calibri" w:cs="Calibri"/>
                              <w:color w:val="8080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7" type="#_x0000_t202" style="position:absolute;margin-left:0;margin-top:0;width:425.1pt;height:255.0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" o:allowincell="f" filled="f" stroked="f">
              <v:stroke joinstyle="round"/>
              <o:lock v:ext="edit" shapetype="t"/>
              <v:textbox style="mso-fit-shape-to-text:t">
                <w:txbxContent>
                  <w:p w:rsidR="00A621D8" w:rsidRDefault="00A621D8" w:rsidP="00A621D8">
                    <w:pPr>
                      <w:pStyle w:val="NormalWeb"/>
                      <w:spacing w:before="0" w:beforeAutospacing="0" w:after="0" w:afterAutospacing="0"/>
                      <w:jc w:val="center"/>
                    </w:pPr>
                    <w:r>
                      <w:rPr>
                        <w:rFonts w:ascii="Calibri" w:hAnsi="Calibri" w:cs="Calibri"/>
                        <w:color w:val="80808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6CB"/>
    <w:multiLevelType w:val="hybridMultilevel"/>
    <w:tmpl w:val="832E1BC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A7B0A"/>
    <w:multiLevelType w:val="hybridMultilevel"/>
    <w:tmpl w:val="E65AC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1A498F"/>
    <w:multiLevelType w:val="hybridMultilevel"/>
    <w:tmpl w:val="C302B426"/>
    <w:lvl w:ilvl="0" w:tplc="B5DAEED4">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0717"/>
    <w:multiLevelType w:val="hybridMultilevel"/>
    <w:tmpl w:val="7F30D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84EE7"/>
    <w:multiLevelType w:val="hybridMultilevel"/>
    <w:tmpl w:val="8AD6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17069"/>
    <w:multiLevelType w:val="hybridMultilevel"/>
    <w:tmpl w:val="37202A26"/>
    <w:lvl w:ilvl="0" w:tplc="97FC0978">
      <w:start w:val="1"/>
      <w:numFmt w:val="decimal"/>
      <w:lvlText w:val="%1."/>
      <w:lvlJc w:val="left"/>
      <w:pPr>
        <w:tabs>
          <w:tab w:val="num" w:pos="1080"/>
        </w:tabs>
        <w:ind w:left="1080" w:hanging="720"/>
      </w:pPr>
      <w:rPr>
        <w:rFonts w:hint="default"/>
      </w:rPr>
    </w:lvl>
    <w:lvl w:ilvl="1" w:tplc="34BC7D4A">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427A9510">
      <w:start w:val="4"/>
      <w:numFmt w:val="bullet"/>
      <w:lvlText w:val=""/>
      <w:lvlJc w:val="left"/>
      <w:pPr>
        <w:ind w:left="2880" w:hanging="360"/>
      </w:pPr>
      <w:rPr>
        <w:rFonts w:ascii="Symbol" w:eastAsia="Times New Roman" w:hAnsi="Symbol" w:cs="Times New Roman"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97676"/>
    <w:multiLevelType w:val="hybridMultilevel"/>
    <w:tmpl w:val="BDBECB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E0976E1"/>
    <w:multiLevelType w:val="hybridMultilevel"/>
    <w:tmpl w:val="2A38F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B490E"/>
    <w:multiLevelType w:val="hybridMultilevel"/>
    <w:tmpl w:val="36B073DA"/>
    <w:lvl w:ilvl="0" w:tplc="B5DAEED4">
      <w:start w:val="1"/>
      <w:numFmt w:val="upperLetter"/>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126B83"/>
    <w:multiLevelType w:val="hybridMultilevel"/>
    <w:tmpl w:val="6B80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36853"/>
    <w:multiLevelType w:val="hybridMultilevel"/>
    <w:tmpl w:val="0DF261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0A2606"/>
    <w:multiLevelType w:val="hybridMultilevel"/>
    <w:tmpl w:val="7E9ED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D135B0"/>
    <w:multiLevelType w:val="hybridMultilevel"/>
    <w:tmpl w:val="108076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55771"/>
    <w:multiLevelType w:val="hybridMultilevel"/>
    <w:tmpl w:val="5C048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D12777"/>
    <w:multiLevelType w:val="hybridMultilevel"/>
    <w:tmpl w:val="E7262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D2685"/>
    <w:multiLevelType w:val="hybridMultilevel"/>
    <w:tmpl w:val="E7262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86440"/>
    <w:multiLevelType w:val="hybridMultilevel"/>
    <w:tmpl w:val="2FD2D1FC"/>
    <w:lvl w:ilvl="0" w:tplc="5D3AEE06">
      <w:start w:val="1"/>
      <w:numFmt w:val="decimal"/>
      <w:lvlText w:val="%1)"/>
      <w:lvlJc w:val="left"/>
      <w:pPr>
        <w:tabs>
          <w:tab w:val="num" w:pos="360"/>
        </w:tabs>
        <w:ind w:left="360" w:hanging="360"/>
      </w:pPr>
      <w:rPr>
        <w:rFonts w:hint="default"/>
        <w:b w:val="0"/>
        <w:strike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3BD0634A"/>
    <w:multiLevelType w:val="hybridMultilevel"/>
    <w:tmpl w:val="BDCE13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5E6ACD"/>
    <w:multiLevelType w:val="hybridMultilevel"/>
    <w:tmpl w:val="CB2856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657216"/>
    <w:multiLevelType w:val="hybridMultilevel"/>
    <w:tmpl w:val="19E83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151160"/>
    <w:multiLevelType w:val="hybridMultilevel"/>
    <w:tmpl w:val="795E7748"/>
    <w:lvl w:ilvl="0" w:tplc="5454A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FB021E"/>
    <w:multiLevelType w:val="hybridMultilevel"/>
    <w:tmpl w:val="A9E2C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10412"/>
    <w:multiLevelType w:val="hybridMultilevel"/>
    <w:tmpl w:val="874043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8515FB"/>
    <w:multiLevelType w:val="hybridMultilevel"/>
    <w:tmpl w:val="16CAC6E2"/>
    <w:lvl w:ilvl="0" w:tplc="79FC1D4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70B93"/>
    <w:multiLevelType w:val="hybridMultilevel"/>
    <w:tmpl w:val="79B6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2E32DE"/>
    <w:multiLevelType w:val="hybridMultilevel"/>
    <w:tmpl w:val="36B073DA"/>
    <w:lvl w:ilvl="0" w:tplc="B5DAEED4">
      <w:start w:val="1"/>
      <w:numFmt w:val="upperLetter"/>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A9637A"/>
    <w:multiLevelType w:val="hybridMultilevel"/>
    <w:tmpl w:val="36EEB3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767EA0"/>
    <w:multiLevelType w:val="hybridMultilevel"/>
    <w:tmpl w:val="054ED14A"/>
    <w:lvl w:ilvl="0" w:tplc="5454A8F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6"/>
  </w:num>
  <w:num w:numId="3">
    <w:abstractNumId w:val="18"/>
  </w:num>
  <w:num w:numId="4">
    <w:abstractNumId w:val="10"/>
  </w:num>
  <w:num w:numId="5">
    <w:abstractNumId w:val="23"/>
  </w:num>
  <w:num w:numId="6">
    <w:abstractNumId w:val="19"/>
  </w:num>
  <w:num w:numId="7">
    <w:abstractNumId w:val="7"/>
  </w:num>
  <w:num w:numId="8">
    <w:abstractNumId w:val="24"/>
  </w:num>
  <w:num w:numId="9">
    <w:abstractNumId w:val="0"/>
  </w:num>
  <w:num w:numId="10">
    <w:abstractNumId w:val="6"/>
  </w:num>
  <w:num w:numId="11">
    <w:abstractNumId w:val="22"/>
  </w:num>
  <w:num w:numId="12">
    <w:abstractNumId w:val="13"/>
  </w:num>
  <w:num w:numId="13">
    <w:abstractNumId w:val="11"/>
  </w:num>
  <w:num w:numId="14">
    <w:abstractNumId w:val="1"/>
  </w:num>
  <w:num w:numId="15">
    <w:abstractNumId w:val="17"/>
  </w:num>
  <w:num w:numId="16">
    <w:abstractNumId w:val="20"/>
  </w:num>
  <w:num w:numId="17">
    <w:abstractNumId w:val="27"/>
  </w:num>
  <w:num w:numId="18">
    <w:abstractNumId w:val="2"/>
  </w:num>
  <w:num w:numId="19">
    <w:abstractNumId w:val="25"/>
  </w:num>
  <w:num w:numId="20">
    <w:abstractNumId w:val="3"/>
  </w:num>
  <w:num w:numId="21">
    <w:abstractNumId w:val="8"/>
  </w:num>
  <w:num w:numId="22">
    <w:abstractNumId w:val="15"/>
  </w:num>
  <w:num w:numId="23">
    <w:abstractNumId w:val="14"/>
  </w:num>
  <w:num w:numId="24">
    <w:abstractNumId w:val="26"/>
  </w:num>
  <w:num w:numId="25">
    <w:abstractNumId w:val="4"/>
  </w:num>
  <w:num w:numId="26">
    <w:abstractNumId w:val="9"/>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63"/>
    <w:rsid w:val="0000732E"/>
    <w:rsid w:val="00007B00"/>
    <w:rsid w:val="00021EF3"/>
    <w:rsid w:val="000242EC"/>
    <w:rsid w:val="00030D4C"/>
    <w:rsid w:val="00043099"/>
    <w:rsid w:val="0007609A"/>
    <w:rsid w:val="00082BD0"/>
    <w:rsid w:val="00085A63"/>
    <w:rsid w:val="00090A57"/>
    <w:rsid w:val="00096B2B"/>
    <w:rsid w:val="000A048E"/>
    <w:rsid w:val="000A20B2"/>
    <w:rsid w:val="000A327C"/>
    <w:rsid w:val="000B16D6"/>
    <w:rsid w:val="000B1737"/>
    <w:rsid w:val="000C1D04"/>
    <w:rsid w:val="000C4608"/>
    <w:rsid w:val="00101A93"/>
    <w:rsid w:val="00102213"/>
    <w:rsid w:val="00111679"/>
    <w:rsid w:val="00120424"/>
    <w:rsid w:val="00142E13"/>
    <w:rsid w:val="00155695"/>
    <w:rsid w:val="001627EF"/>
    <w:rsid w:val="001A486D"/>
    <w:rsid w:val="001B031C"/>
    <w:rsid w:val="001B0663"/>
    <w:rsid w:val="001B7A18"/>
    <w:rsid w:val="001C7F08"/>
    <w:rsid w:val="001D711B"/>
    <w:rsid w:val="001E55EE"/>
    <w:rsid w:val="001E61B1"/>
    <w:rsid w:val="002058EC"/>
    <w:rsid w:val="002100F4"/>
    <w:rsid w:val="00215978"/>
    <w:rsid w:val="00215D6D"/>
    <w:rsid w:val="00222462"/>
    <w:rsid w:val="002231EF"/>
    <w:rsid w:val="0022473B"/>
    <w:rsid w:val="00234A75"/>
    <w:rsid w:val="00242730"/>
    <w:rsid w:val="00252C28"/>
    <w:rsid w:val="00253ADF"/>
    <w:rsid w:val="002573A5"/>
    <w:rsid w:val="00263D3B"/>
    <w:rsid w:val="00274EAB"/>
    <w:rsid w:val="00276DF4"/>
    <w:rsid w:val="00282A90"/>
    <w:rsid w:val="00286CF6"/>
    <w:rsid w:val="0029154A"/>
    <w:rsid w:val="002B238C"/>
    <w:rsid w:val="002B5863"/>
    <w:rsid w:val="002E6A65"/>
    <w:rsid w:val="0030123F"/>
    <w:rsid w:val="00301EE1"/>
    <w:rsid w:val="0030343F"/>
    <w:rsid w:val="00320F2E"/>
    <w:rsid w:val="00330E11"/>
    <w:rsid w:val="003342AF"/>
    <w:rsid w:val="00384643"/>
    <w:rsid w:val="003A092C"/>
    <w:rsid w:val="003B2744"/>
    <w:rsid w:val="003D1792"/>
    <w:rsid w:val="003D76EB"/>
    <w:rsid w:val="003E14A4"/>
    <w:rsid w:val="003E62EA"/>
    <w:rsid w:val="003F34A3"/>
    <w:rsid w:val="00412BF4"/>
    <w:rsid w:val="0043378D"/>
    <w:rsid w:val="00433F3A"/>
    <w:rsid w:val="00434DE8"/>
    <w:rsid w:val="004354F2"/>
    <w:rsid w:val="004467C4"/>
    <w:rsid w:val="004567EB"/>
    <w:rsid w:val="00456828"/>
    <w:rsid w:val="00462466"/>
    <w:rsid w:val="00462C0C"/>
    <w:rsid w:val="00462E6C"/>
    <w:rsid w:val="00475C96"/>
    <w:rsid w:val="00490AA9"/>
    <w:rsid w:val="004A55BF"/>
    <w:rsid w:val="004B75AA"/>
    <w:rsid w:val="004C3820"/>
    <w:rsid w:val="004F2270"/>
    <w:rsid w:val="00503A0B"/>
    <w:rsid w:val="00507E38"/>
    <w:rsid w:val="00512CFA"/>
    <w:rsid w:val="00522323"/>
    <w:rsid w:val="0053639F"/>
    <w:rsid w:val="00540198"/>
    <w:rsid w:val="00540F02"/>
    <w:rsid w:val="0054284E"/>
    <w:rsid w:val="00547BAE"/>
    <w:rsid w:val="00552BCA"/>
    <w:rsid w:val="00566D31"/>
    <w:rsid w:val="00586397"/>
    <w:rsid w:val="005916D1"/>
    <w:rsid w:val="00591983"/>
    <w:rsid w:val="00596066"/>
    <w:rsid w:val="005B0CBF"/>
    <w:rsid w:val="005C0164"/>
    <w:rsid w:val="005D659D"/>
    <w:rsid w:val="005E4BE3"/>
    <w:rsid w:val="005F351F"/>
    <w:rsid w:val="00602227"/>
    <w:rsid w:val="00613751"/>
    <w:rsid w:val="006148D4"/>
    <w:rsid w:val="006162A4"/>
    <w:rsid w:val="00624289"/>
    <w:rsid w:val="00636943"/>
    <w:rsid w:val="00640BC1"/>
    <w:rsid w:val="006411EF"/>
    <w:rsid w:val="00641C2D"/>
    <w:rsid w:val="00643C2E"/>
    <w:rsid w:val="006441FD"/>
    <w:rsid w:val="006475B0"/>
    <w:rsid w:val="00660793"/>
    <w:rsid w:val="00661CDF"/>
    <w:rsid w:val="00672ACF"/>
    <w:rsid w:val="00681B5B"/>
    <w:rsid w:val="00686513"/>
    <w:rsid w:val="006A1733"/>
    <w:rsid w:val="006B7A2E"/>
    <w:rsid w:val="006C28E2"/>
    <w:rsid w:val="006C4702"/>
    <w:rsid w:val="006F7D53"/>
    <w:rsid w:val="00715D1B"/>
    <w:rsid w:val="00726B5B"/>
    <w:rsid w:val="007274B2"/>
    <w:rsid w:val="00735A88"/>
    <w:rsid w:val="00741468"/>
    <w:rsid w:val="00741BCB"/>
    <w:rsid w:val="00744B15"/>
    <w:rsid w:val="00747D3C"/>
    <w:rsid w:val="00754BD4"/>
    <w:rsid w:val="00782E67"/>
    <w:rsid w:val="00787E39"/>
    <w:rsid w:val="007910B6"/>
    <w:rsid w:val="007919C6"/>
    <w:rsid w:val="00793569"/>
    <w:rsid w:val="007B398C"/>
    <w:rsid w:val="007C2D02"/>
    <w:rsid w:val="007C62DC"/>
    <w:rsid w:val="007D3FE6"/>
    <w:rsid w:val="007D4C58"/>
    <w:rsid w:val="007E52BE"/>
    <w:rsid w:val="007F26AB"/>
    <w:rsid w:val="007F3F7D"/>
    <w:rsid w:val="008049D1"/>
    <w:rsid w:val="00811EC3"/>
    <w:rsid w:val="008165D8"/>
    <w:rsid w:val="00820B9A"/>
    <w:rsid w:val="00821668"/>
    <w:rsid w:val="008269BF"/>
    <w:rsid w:val="00832B2E"/>
    <w:rsid w:val="00850506"/>
    <w:rsid w:val="008525ED"/>
    <w:rsid w:val="00857AAF"/>
    <w:rsid w:val="008756CC"/>
    <w:rsid w:val="00876CC8"/>
    <w:rsid w:val="008920D9"/>
    <w:rsid w:val="00896CBA"/>
    <w:rsid w:val="008A0CDF"/>
    <w:rsid w:val="008E3FB4"/>
    <w:rsid w:val="008F06AB"/>
    <w:rsid w:val="008F54B7"/>
    <w:rsid w:val="009210F9"/>
    <w:rsid w:val="00925C76"/>
    <w:rsid w:val="00931729"/>
    <w:rsid w:val="00945880"/>
    <w:rsid w:val="00945C08"/>
    <w:rsid w:val="00947E0D"/>
    <w:rsid w:val="00951ACA"/>
    <w:rsid w:val="00970BC7"/>
    <w:rsid w:val="00993AFA"/>
    <w:rsid w:val="009A794C"/>
    <w:rsid w:val="009B5591"/>
    <w:rsid w:val="009C2AB1"/>
    <w:rsid w:val="009D2220"/>
    <w:rsid w:val="009F12D6"/>
    <w:rsid w:val="009F61F0"/>
    <w:rsid w:val="00A01E0B"/>
    <w:rsid w:val="00A041F8"/>
    <w:rsid w:val="00A057CC"/>
    <w:rsid w:val="00A11228"/>
    <w:rsid w:val="00A24254"/>
    <w:rsid w:val="00A33500"/>
    <w:rsid w:val="00A3396C"/>
    <w:rsid w:val="00A41D83"/>
    <w:rsid w:val="00A62062"/>
    <w:rsid w:val="00A621D8"/>
    <w:rsid w:val="00A6220C"/>
    <w:rsid w:val="00A716F4"/>
    <w:rsid w:val="00A767C7"/>
    <w:rsid w:val="00A8016D"/>
    <w:rsid w:val="00A836CD"/>
    <w:rsid w:val="00AA258A"/>
    <w:rsid w:val="00AA3214"/>
    <w:rsid w:val="00AA41E2"/>
    <w:rsid w:val="00AA5DE6"/>
    <w:rsid w:val="00AB5CB6"/>
    <w:rsid w:val="00AB6829"/>
    <w:rsid w:val="00B00568"/>
    <w:rsid w:val="00B03C82"/>
    <w:rsid w:val="00B17279"/>
    <w:rsid w:val="00B31E28"/>
    <w:rsid w:val="00B345C0"/>
    <w:rsid w:val="00B41037"/>
    <w:rsid w:val="00B502C6"/>
    <w:rsid w:val="00B73151"/>
    <w:rsid w:val="00B76026"/>
    <w:rsid w:val="00B76BC4"/>
    <w:rsid w:val="00B77444"/>
    <w:rsid w:val="00B90731"/>
    <w:rsid w:val="00BA263D"/>
    <w:rsid w:val="00BA6C28"/>
    <w:rsid w:val="00BB4DB1"/>
    <w:rsid w:val="00BC0868"/>
    <w:rsid w:val="00BC28D2"/>
    <w:rsid w:val="00BC7165"/>
    <w:rsid w:val="00BD5494"/>
    <w:rsid w:val="00BD5B26"/>
    <w:rsid w:val="00BF5BEF"/>
    <w:rsid w:val="00C028DC"/>
    <w:rsid w:val="00C17600"/>
    <w:rsid w:val="00C25D1E"/>
    <w:rsid w:val="00C4185D"/>
    <w:rsid w:val="00C53D57"/>
    <w:rsid w:val="00C55F35"/>
    <w:rsid w:val="00C62AB6"/>
    <w:rsid w:val="00C81F9D"/>
    <w:rsid w:val="00C829BF"/>
    <w:rsid w:val="00C82B0D"/>
    <w:rsid w:val="00C971C8"/>
    <w:rsid w:val="00CA16FB"/>
    <w:rsid w:val="00CA772A"/>
    <w:rsid w:val="00CB0D7F"/>
    <w:rsid w:val="00CC34F7"/>
    <w:rsid w:val="00CD70BE"/>
    <w:rsid w:val="00CE3263"/>
    <w:rsid w:val="00CF027F"/>
    <w:rsid w:val="00CF0D3B"/>
    <w:rsid w:val="00CF756C"/>
    <w:rsid w:val="00D00F03"/>
    <w:rsid w:val="00D038BB"/>
    <w:rsid w:val="00D4205F"/>
    <w:rsid w:val="00D64360"/>
    <w:rsid w:val="00D7315A"/>
    <w:rsid w:val="00D75B07"/>
    <w:rsid w:val="00DB558D"/>
    <w:rsid w:val="00DB6CA7"/>
    <w:rsid w:val="00DC3F09"/>
    <w:rsid w:val="00DE2AAA"/>
    <w:rsid w:val="00DE7261"/>
    <w:rsid w:val="00E02AED"/>
    <w:rsid w:val="00E045A3"/>
    <w:rsid w:val="00E11D89"/>
    <w:rsid w:val="00E2072E"/>
    <w:rsid w:val="00E26138"/>
    <w:rsid w:val="00E42A9F"/>
    <w:rsid w:val="00E45300"/>
    <w:rsid w:val="00E54C2D"/>
    <w:rsid w:val="00E67058"/>
    <w:rsid w:val="00E71292"/>
    <w:rsid w:val="00E81AFC"/>
    <w:rsid w:val="00E943B1"/>
    <w:rsid w:val="00EC0005"/>
    <w:rsid w:val="00EC6A2D"/>
    <w:rsid w:val="00ED5A2E"/>
    <w:rsid w:val="00EE4ABF"/>
    <w:rsid w:val="00F122CC"/>
    <w:rsid w:val="00F2593A"/>
    <w:rsid w:val="00F30CC8"/>
    <w:rsid w:val="00F37057"/>
    <w:rsid w:val="00F3718E"/>
    <w:rsid w:val="00F560F1"/>
    <w:rsid w:val="00F63646"/>
    <w:rsid w:val="00F673FA"/>
    <w:rsid w:val="00F81294"/>
    <w:rsid w:val="00FB3487"/>
    <w:rsid w:val="00FB4DAC"/>
    <w:rsid w:val="00FD6F0D"/>
    <w:rsid w:val="00FE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A112AE"/>
  <w15:docId w15:val="{3BB475E9-B547-4283-AA75-74B1CB37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63"/>
    <w:pPr>
      <w:spacing w:before="0" w:beforeAutospacing="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5A63"/>
    <w:pPr>
      <w:tabs>
        <w:tab w:val="center" w:pos="4320"/>
        <w:tab w:val="right" w:pos="8640"/>
      </w:tabs>
    </w:pPr>
  </w:style>
  <w:style w:type="character" w:customStyle="1" w:styleId="HeaderChar">
    <w:name w:val="Header Char"/>
    <w:basedOn w:val="DefaultParagraphFont"/>
    <w:link w:val="Header"/>
    <w:rsid w:val="00085A63"/>
    <w:rPr>
      <w:rFonts w:ascii="Times New Roman" w:eastAsia="Times New Roman" w:hAnsi="Times New Roman" w:cs="Times New Roman"/>
      <w:sz w:val="24"/>
      <w:szCs w:val="24"/>
    </w:rPr>
  </w:style>
  <w:style w:type="paragraph" w:styleId="ListParagraph">
    <w:name w:val="List Paragraph"/>
    <w:basedOn w:val="Normal"/>
    <w:uiPriority w:val="34"/>
    <w:qFormat/>
    <w:rsid w:val="00085A63"/>
    <w:pPr>
      <w:ind w:left="720"/>
      <w:contextualSpacing/>
    </w:pPr>
  </w:style>
  <w:style w:type="paragraph" w:styleId="BalloonText">
    <w:name w:val="Balloon Text"/>
    <w:basedOn w:val="Normal"/>
    <w:link w:val="BalloonTextChar"/>
    <w:uiPriority w:val="99"/>
    <w:semiHidden/>
    <w:unhideWhenUsed/>
    <w:rsid w:val="00085A63"/>
    <w:rPr>
      <w:rFonts w:ascii="Tahoma" w:hAnsi="Tahoma" w:cs="Tahoma"/>
      <w:sz w:val="16"/>
      <w:szCs w:val="16"/>
    </w:rPr>
  </w:style>
  <w:style w:type="character" w:customStyle="1" w:styleId="BalloonTextChar">
    <w:name w:val="Balloon Text Char"/>
    <w:basedOn w:val="DefaultParagraphFont"/>
    <w:link w:val="BalloonText"/>
    <w:uiPriority w:val="99"/>
    <w:semiHidden/>
    <w:rsid w:val="00085A63"/>
    <w:rPr>
      <w:rFonts w:ascii="Tahoma" w:eastAsia="Times New Roman" w:hAnsi="Tahoma" w:cs="Tahoma"/>
      <w:sz w:val="16"/>
      <w:szCs w:val="16"/>
    </w:rPr>
  </w:style>
  <w:style w:type="paragraph" w:styleId="Footer">
    <w:name w:val="footer"/>
    <w:basedOn w:val="Normal"/>
    <w:link w:val="FooterChar"/>
    <w:uiPriority w:val="99"/>
    <w:unhideWhenUsed/>
    <w:rsid w:val="007274B2"/>
    <w:pPr>
      <w:tabs>
        <w:tab w:val="center" w:pos="4680"/>
        <w:tab w:val="right" w:pos="9360"/>
      </w:tabs>
    </w:pPr>
  </w:style>
  <w:style w:type="character" w:customStyle="1" w:styleId="FooterChar">
    <w:name w:val="Footer Char"/>
    <w:basedOn w:val="DefaultParagraphFont"/>
    <w:link w:val="Footer"/>
    <w:uiPriority w:val="99"/>
    <w:rsid w:val="007274B2"/>
    <w:rPr>
      <w:rFonts w:ascii="Times New Roman" w:eastAsia="Times New Roman" w:hAnsi="Times New Roman" w:cs="Times New Roman"/>
      <w:sz w:val="24"/>
      <w:szCs w:val="24"/>
    </w:rPr>
  </w:style>
  <w:style w:type="character" w:customStyle="1" w:styleId="HeaderChar1">
    <w:name w:val="Header Char1"/>
    <w:uiPriority w:val="99"/>
    <w:semiHidden/>
    <w:locked/>
    <w:rsid w:val="00E45300"/>
    <w:rPr>
      <w:rFonts w:ascii="Times New Roman" w:eastAsia="Times New Roman" w:hAnsi="Times New Roman" w:cs="Times New Roman"/>
      <w:sz w:val="24"/>
      <w:szCs w:val="24"/>
    </w:rPr>
  </w:style>
  <w:style w:type="character" w:customStyle="1" w:styleId="defp1">
    <w:name w:val="def_p1"/>
    <w:basedOn w:val="DefaultParagraphFont"/>
    <w:rsid w:val="00222462"/>
    <w:rPr>
      <w:sz w:val="18"/>
      <w:szCs w:val="18"/>
    </w:rPr>
  </w:style>
  <w:style w:type="paragraph" w:styleId="NormalWeb">
    <w:name w:val="Normal (Web)"/>
    <w:basedOn w:val="Normal"/>
    <w:uiPriority w:val="99"/>
    <w:rsid w:val="00B00568"/>
    <w:pPr>
      <w:spacing w:before="100" w:beforeAutospacing="1" w:after="100" w:afterAutospacing="1"/>
    </w:pPr>
    <w:rPr>
      <w:rFonts w:ascii="Arial Unicode MS" w:eastAsia="Arial Unicode MS" w:hAnsi="Arial Unicode MS" w:cs="Arial Unicode MS"/>
    </w:rPr>
  </w:style>
  <w:style w:type="paragraph" w:styleId="NoSpacing">
    <w:name w:val="No Spacing"/>
    <w:basedOn w:val="Normal"/>
    <w:link w:val="NoSpacingChar"/>
    <w:uiPriority w:val="1"/>
    <w:qFormat/>
    <w:rsid w:val="00641C2D"/>
    <w:rPr>
      <w:rFonts w:eastAsiaTheme="minorHAnsi" w:cstheme="minorBidi"/>
      <w:lang w:bidi="en-US"/>
    </w:rPr>
  </w:style>
  <w:style w:type="character" w:customStyle="1" w:styleId="NoSpacingChar">
    <w:name w:val="No Spacing Char"/>
    <w:basedOn w:val="DefaultParagraphFont"/>
    <w:link w:val="NoSpacing"/>
    <w:uiPriority w:val="1"/>
    <w:rsid w:val="00641C2D"/>
    <w:rPr>
      <w:rFonts w:ascii="Times New Roman" w:hAnsi="Times New Roman"/>
      <w:sz w:val="24"/>
      <w:szCs w:val="24"/>
      <w:lang w:bidi="en-US"/>
    </w:rPr>
  </w:style>
  <w:style w:type="paragraph" w:styleId="BodyText">
    <w:name w:val="Body Text"/>
    <w:basedOn w:val="Normal"/>
    <w:link w:val="BodyTextChar"/>
    <w:uiPriority w:val="1"/>
    <w:qFormat/>
    <w:rsid w:val="00641C2D"/>
    <w:pPr>
      <w:widowControl w:val="0"/>
      <w:spacing w:before="80"/>
      <w:ind w:left="122"/>
    </w:pPr>
    <w:rPr>
      <w:rFonts w:cstheme="minorBidi"/>
      <w:sz w:val="20"/>
      <w:szCs w:val="20"/>
    </w:rPr>
  </w:style>
  <w:style w:type="character" w:customStyle="1" w:styleId="BodyTextChar">
    <w:name w:val="Body Text Char"/>
    <w:basedOn w:val="DefaultParagraphFont"/>
    <w:link w:val="BodyText"/>
    <w:uiPriority w:val="1"/>
    <w:rsid w:val="00641C2D"/>
    <w:rPr>
      <w:rFonts w:ascii="Times New Roman" w:eastAsia="Times New Roman" w:hAnsi="Times New Roman"/>
      <w:sz w:val="20"/>
      <w:szCs w:val="20"/>
    </w:rPr>
  </w:style>
  <w:style w:type="character" w:styleId="Hyperlink">
    <w:name w:val="Hyperlink"/>
    <w:basedOn w:val="DefaultParagraphFont"/>
    <w:uiPriority w:val="99"/>
    <w:unhideWhenUsed/>
    <w:rsid w:val="00D75B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83756">
      <w:bodyDiv w:val="1"/>
      <w:marLeft w:val="0"/>
      <w:marRight w:val="0"/>
      <w:marTop w:val="0"/>
      <w:marBottom w:val="0"/>
      <w:divBdr>
        <w:top w:val="none" w:sz="0" w:space="0" w:color="auto"/>
        <w:left w:val="none" w:sz="0" w:space="0" w:color="auto"/>
        <w:bottom w:val="none" w:sz="0" w:space="0" w:color="auto"/>
        <w:right w:val="none" w:sz="0" w:space="0" w:color="auto"/>
      </w:divBdr>
    </w:div>
    <w:div w:id="428041081">
      <w:bodyDiv w:val="1"/>
      <w:marLeft w:val="0"/>
      <w:marRight w:val="0"/>
      <w:marTop w:val="0"/>
      <w:marBottom w:val="0"/>
      <w:divBdr>
        <w:top w:val="none" w:sz="0" w:space="0" w:color="auto"/>
        <w:left w:val="none" w:sz="0" w:space="0" w:color="auto"/>
        <w:bottom w:val="none" w:sz="0" w:space="0" w:color="auto"/>
        <w:right w:val="none" w:sz="0" w:space="0" w:color="auto"/>
      </w:divBdr>
    </w:div>
    <w:div w:id="480462511">
      <w:bodyDiv w:val="1"/>
      <w:marLeft w:val="0"/>
      <w:marRight w:val="0"/>
      <w:marTop w:val="0"/>
      <w:marBottom w:val="0"/>
      <w:divBdr>
        <w:top w:val="none" w:sz="0" w:space="0" w:color="auto"/>
        <w:left w:val="none" w:sz="0" w:space="0" w:color="auto"/>
        <w:bottom w:val="none" w:sz="0" w:space="0" w:color="auto"/>
        <w:right w:val="none" w:sz="0" w:space="0" w:color="auto"/>
      </w:divBdr>
    </w:div>
    <w:div w:id="838696067">
      <w:bodyDiv w:val="1"/>
      <w:marLeft w:val="0"/>
      <w:marRight w:val="0"/>
      <w:marTop w:val="0"/>
      <w:marBottom w:val="0"/>
      <w:divBdr>
        <w:top w:val="none" w:sz="0" w:space="0" w:color="auto"/>
        <w:left w:val="none" w:sz="0" w:space="0" w:color="auto"/>
        <w:bottom w:val="none" w:sz="0" w:space="0" w:color="auto"/>
        <w:right w:val="none" w:sz="0" w:space="0" w:color="auto"/>
      </w:divBdr>
    </w:div>
    <w:div w:id="947736582">
      <w:bodyDiv w:val="1"/>
      <w:marLeft w:val="0"/>
      <w:marRight w:val="0"/>
      <w:marTop w:val="0"/>
      <w:marBottom w:val="0"/>
      <w:divBdr>
        <w:top w:val="none" w:sz="0" w:space="0" w:color="auto"/>
        <w:left w:val="none" w:sz="0" w:space="0" w:color="auto"/>
        <w:bottom w:val="none" w:sz="0" w:space="0" w:color="auto"/>
        <w:right w:val="none" w:sz="0" w:space="0" w:color="auto"/>
      </w:divBdr>
    </w:div>
    <w:div w:id="968123069">
      <w:bodyDiv w:val="1"/>
      <w:marLeft w:val="0"/>
      <w:marRight w:val="0"/>
      <w:marTop w:val="0"/>
      <w:marBottom w:val="0"/>
      <w:divBdr>
        <w:top w:val="none" w:sz="0" w:space="0" w:color="auto"/>
        <w:left w:val="none" w:sz="0" w:space="0" w:color="auto"/>
        <w:bottom w:val="none" w:sz="0" w:space="0" w:color="auto"/>
        <w:right w:val="none" w:sz="0" w:space="0" w:color="auto"/>
      </w:divBdr>
    </w:div>
    <w:div w:id="1397706644">
      <w:bodyDiv w:val="1"/>
      <w:marLeft w:val="0"/>
      <w:marRight w:val="0"/>
      <w:marTop w:val="0"/>
      <w:marBottom w:val="0"/>
      <w:divBdr>
        <w:top w:val="none" w:sz="0" w:space="0" w:color="auto"/>
        <w:left w:val="none" w:sz="0" w:space="0" w:color="auto"/>
        <w:bottom w:val="none" w:sz="0" w:space="0" w:color="auto"/>
        <w:right w:val="none" w:sz="0" w:space="0" w:color="auto"/>
      </w:divBdr>
    </w:div>
    <w:div w:id="1547644730">
      <w:bodyDiv w:val="1"/>
      <w:marLeft w:val="0"/>
      <w:marRight w:val="0"/>
      <w:marTop w:val="0"/>
      <w:marBottom w:val="0"/>
      <w:divBdr>
        <w:top w:val="none" w:sz="0" w:space="0" w:color="auto"/>
        <w:left w:val="none" w:sz="0" w:space="0" w:color="auto"/>
        <w:bottom w:val="none" w:sz="0" w:space="0" w:color="auto"/>
        <w:right w:val="none" w:sz="0" w:space="0" w:color="auto"/>
      </w:divBdr>
    </w:div>
    <w:div w:id="1620604816">
      <w:bodyDiv w:val="1"/>
      <w:marLeft w:val="0"/>
      <w:marRight w:val="0"/>
      <w:marTop w:val="0"/>
      <w:marBottom w:val="0"/>
      <w:divBdr>
        <w:top w:val="none" w:sz="0" w:space="0" w:color="auto"/>
        <w:left w:val="none" w:sz="0" w:space="0" w:color="auto"/>
        <w:bottom w:val="none" w:sz="0" w:space="0" w:color="auto"/>
        <w:right w:val="none" w:sz="0" w:space="0" w:color="auto"/>
      </w:divBdr>
    </w:div>
    <w:div w:id="1756972420">
      <w:bodyDiv w:val="1"/>
      <w:marLeft w:val="0"/>
      <w:marRight w:val="0"/>
      <w:marTop w:val="0"/>
      <w:marBottom w:val="0"/>
      <w:divBdr>
        <w:top w:val="none" w:sz="0" w:space="0" w:color="auto"/>
        <w:left w:val="none" w:sz="0" w:space="0" w:color="auto"/>
        <w:bottom w:val="none" w:sz="0" w:space="0" w:color="auto"/>
        <w:right w:val="none" w:sz="0" w:space="0" w:color="auto"/>
      </w:divBdr>
    </w:div>
    <w:div w:id="1780638436">
      <w:bodyDiv w:val="1"/>
      <w:marLeft w:val="0"/>
      <w:marRight w:val="0"/>
      <w:marTop w:val="0"/>
      <w:marBottom w:val="0"/>
      <w:divBdr>
        <w:top w:val="none" w:sz="0" w:space="0" w:color="auto"/>
        <w:left w:val="none" w:sz="0" w:space="0" w:color="auto"/>
        <w:bottom w:val="none" w:sz="0" w:space="0" w:color="auto"/>
        <w:right w:val="none" w:sz="0" w:space="0" w:color="auto"/>
      </w:divBdr>
    </w:div>
    <w:div w:id="1946498146">
      <w:bodyDiv w:val="1"/>
      <w:marLeft w:val="0"/>
      <w:marRight w:val="0"/>
      <w:marTop w:val="0"/>
      <w:marBottom w:val="0"/>
      <w:divBdr>
        <w:top w:val="none" w:sz="0" w:space="0" w:color="auto"/>
        <w:left w:val="none" w:sz="0" w:space="0" w:color="auto"/>
        <w:bottom w:val="none" w:sz="0" w:space="0" w:color="auto"/>
        <w:right w:val="none" w:sz="0" w:space="0" w:color="auto"/>
      </w:divBdr>
    </w:div>
    <w:div w:id="21127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vacode/title27/chapter9/section27-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F84FE-C58C-484C-BBD0-358A3A82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G Abbamin</dc:creator>
  <cp:lastModifiedBy>VITA Program</cp:lastModifiedBy>
  <cp:revision>2</cp:revision>
  <cp:lastPrinted>2018-05-30T16:00:00Z</cp:lastPrinted>
  <dcterms:created xsi:type="dcterms:W3CDTF">2019-02-14T17:55:00Z</dcterms:created>
  <dcterms:modified xsi:type="dcterms:W3CDTF">2019-02-14T17:55:00Z</dcterms:modified>
</cp:coreProperties>
</file>